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945" w:rsidRPr="00D76C5B" w:rsidRDefault="00BC29B9" w:rsidP="00E5130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59245" cy="9166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1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945" w:rsidRPr="00D76C5B" w:rsidRDefault="00073945" w:rsidP="00E513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73945" w:rsidRPr="00D76C5B" w:rsidRDefault="00073945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Цели биологического образования в основной школе формулируются на нескольких уровнях: глобальном, метапредметном, личностном и предметном, на уровне требований к результатам освоения содержания предметных программ.</w:t>
      </w:r>
    </w:p>
    <w:p w:rsidR="00073945" w:rsidRPr="00D76C5B" w:rsidRDefault="00A94A64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Ц</w:t>
      </w:r>
      <w:r w:rsidR="00073945" w:rsidRPr="00D76C5B">
        <w:rPr>
          <w:rFonts w:ascii="Times New Roman" w:hAnsi="Times New Roman" w:cs="Times New Roman"/>
          <w:sz w:val="24"/>
          <w:szCs w:val="24"/>
        </w:rPr>
        <w:t>елями биологического образования являются:</w:t>
      </w:r>
    </w:p>
    <w:p w:rsidR="00073945" w:rsidRPr="00D76C5B" w:rsidRDefault="00073945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социализация обучаемых — вхождение в мир культуры и социальных отношений, обеспечивающая включение учащихся в ту или иную группу или общность — носи те ля её норм, ценностей, ориентаций, осваиваемых в процессе знакомства с миром живой природы;</w:t>
      </w:r>
    </w:p>
    <w:p w:rsidR="00073945" w:rsidRPr="00D76C5B" w:rsidRDefault="00073945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приобщение 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073945" w:rsidRPr="00D76C5B" w:rsidRDefault="00073945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Помимо этого, биологическое образование призвано обеспечить:</w:t>
      </w:r>
    </w:p>
    <w:p w:rsidR="00073945" w:rsidRPr="00D76C5B" w:rsidRDefault="00073945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ориентацию в системе моральных норм и ценностей: признание наивысшей ценностью жизнь и здоровье человека; формирование ценностного отношения к живой природе;</w:t>
      </w:r>
    </w:p>
    <w:p w:rsidR="00073945" w:rsidRPr="00D76C5B" w:rsidRDefault="00073945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развитие познавательных мотивов, направленных на получение знаний о живой природе; познавательных качеств личности, связанных с овладением методами изучения природы, формированием интеллектуальных и практических умений;</w:t>
      </w:r>
    </w:p>
    <w:p w:rsidR="00073945" w:rsidRPr="00D76C5B" w:rsidRDefault="00073945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овладение ключевыми компетентностями: учебно-познавательной, информационной, ценностно-смысловой, коммуникативной;</w:t>
      </w:r>
    </w:p>
    <w:p w:rsidR="00073945" w:rsidRPr="00D76C5B" w:rsidRDefault="00073945" w:rsidP="00E5130A">
      <w:pPr>
        <w:spacing w:line="240" w:lineRule="auto"/>
        <w:ind w:firstLine="720"/>
        <w:rPr>
          <w:rStyle w:val="c0c6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формирование у обучающихся познавательной культуры, осваиваемой в процессе познавательной деятельности, и эстетической культуры как способности эмоционально-ценностного отношения к объектам живой природы.</w:t>
      </w:r>
    </w:p>
    <w:p w:rsidR="00073945" w:rsidRPr="00D76C5B" w:rsidRDefault="00073945" w:rsidP="00E5130A">
      <w:pPr>
        <w:pStyle w:val="c3"/>
        <w:rPr>
          <w:rStyle w:val="c0c6"/>
          <w:bCs/>
        </w:rPr>
      </w:pPr>
      <w:r w:rsidRPr="00D76C5B">
        <w:rPr>
          <w:rStyle w:val="c0c6"/>
          <w:bCs/>
        </w:rPr>
        <w:t xml:space="preserve">Программа учебного предмета «Биология» на уровне основного общего образования составлена  в соответствии с требованиями к результатам основного общего образования, утвержденными Федеральным государственным образовательным стандартом основного общего образования. </w:t>
      </w:r>
    </w:p>
    <w:p w:rsidR="00073945" w:rsidRPr="00D76C5B" w:rsidRDefault="00073945" w:rsidP="00E513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по биологии </w:t>
      </w:r>
      <w:r w:rsidRPr="00D76C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6C5B">
        <w:rPr>
          <w:rFonts w:ascii="Times New Roman" w:hAnsi="Times New Roman" w:cs="Times New Roman"/>
          <w:sz w:val="24"/>
          <w:szCs w:val="24"/>
        </w:rPr>
        <w:t xml:space="preserve">для 5- 9 классов составлена с опорой на фундаментальное ядро содержания общего образования (раздел «Биология»), на основе примерной программы основного общего образования по биологии, авторской программы  Пономаревой И.Н., Кучменко В.С., Корниловой О.А.,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Драгомилова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 xml:space="preserve"> А.Г., Суховой Т.С.(Биология: 5 -11 классы: про</w:t>
      </w:r>
      <w:r w:rsidR="00A94A64" w:rsidRPr="00D76C5B">
        <w:rPr>
          <w:rFonts w:ascii="Times New Roman" w:hAnsi="Times New Roman" w:cs="Times New Roman"/>
          <w:sz w:val="24"/>
          <w:szCs w:val="24"/>
        </w:rPr>
        <w:t xml:space="preserve">грамма. – М.: </w:t>
      </w:r>
      <w:proofErr w:type="spellStart"/>
      <w:r w:rsidR="00A94A64" w:rsidRPr="00D76C5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A94A64" w:rsidRPr="00D76C5B">
        <w:rPr>
          <w:rFonts w:ascii="Times New Roman" w:hAnsi="Times New Roman" w:cs="Times New Roman"/>
          <w:sz w:val="24"/>
          <w:szCs w:val="24"/>
        </w:rPr>
        <w:t>-Граф, 2016</w:t>
      </w:r>
      <w:r w:rsidRPr="00D76C5B">
        <w:rPr>
          <w:rFonts w:ascii="Times New Roman" w:hAnsi="Times New Roman" w:cs="Times New Roman"/>
          <w:sz w:val="24"/>
          <w:szCs w:val="24"/>
        </w:rPr>
        <w:t>.).</w:t>
      </w:r>
    </w:p>
    <w:p w:rsidR="00073945" w:rsidRPr="00D76C5B" w:rsidRDefault="00A94A64" w:rsidP="00E5130A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        Р</w:t>
      </w:r>
      <w:r w:rsidR="00073945" w:rsidRPr="00D76C5B">
        <w:rPr>
          <w:rFonts w:ascii="Times New Roman" w:hAnsi="Times New Roman" w:cs="Times New Roman"/>
          <w:sz w:val="24"/>
          <w:szCs w:val="24"/>
        </w:rPr>
        <w:t>абочая программа рассчитана на 34 учебные недели в соответствии с учебным планом и годовым календарным учебным графиком. Резервное время используется для обобщения и систематизации знаний и для проведения экскурсий.</w:t>
      </w:r>
    </w:p>
    <w:p w:rsidR="00073945" w:rsidRPr="00D76C5B" w:rsidRDefault="00073945" w:rsidP="00E5130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D0230" w:rsidRPr="00D76C5B" w:rsidRDefault="00CD0230" w:rsidP="00E513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30" w:rsidRPr="00D76C5B" w:rsidRDefault="00CD0230" w:rsidP="00E513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30" w:rsidRPr="00D76C5B" w:rsidRDefault="00CD0230" w:rsidP="00E513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30" w:rsidRPr="00D76C5B" w:rsidRDefault="00CD0230" w:rsidP="00E513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30" w:rsidRPr="00D76C5B" w:rsidRDefault="00CD0230" w:rsidP="00E513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30" w:rsidRPr="00D76C5B" w:rsidRDefault="00CD0230" w:rsidP="00E513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945" w:rsidRPr="00D76C5B" w:rsidRDefault="00073945" w:rsidP="00CD0230">
      <w:pPr>
        <w:pStyle w:val="afc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6C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</w:t>
      </w:r>
      <w:r w:rsidR="00CD0230" w:rsidRPr="00D76C5B">
        <w:rPr>
          <w:rFonts w:ascii="Times New Roman" w:hAnsi="Times New Roman" w:cs="Times New Roman"/>
          <w:b/>
          <w:sz w:val="28"/>
          <w:szCs w:val="28"/>
        </w:rPr>
        <w:t>освоения предмета</w:t>
      </w:r>
      <w:r w:rsidRPr="00D76C5B">
        <w:rPr>
          <w:rFonts w:ascii="Times New Roman" w:hAnsi="Times New Roman" w:cs="Times New Roman"/>
          <w:b/>
          <w:sz w:val="28"/>
          <w:szCs w:val="28"/>
        </w:rPr>
        <w:t xml:space="preserve"> «Биология»</w:t>
      </w:r>
    </w:p>
    <w:p w:rsidR="00073945" w:rsidRPr="00D76C5B" w:rsidRDefault="00073945" w:rsidP="00E5130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Требования к результатам освоения курса биологии в основной школе определяются ключевыми задачами общего образования, отражающими индивидуальные, общественные и государственные потребности, и включают личностные, метапредметные и предметные результаты освоения предмета.</w:t>
      </w:r>
    </w:p>
    <w:p w:rsidR="00073945" w:rsidRPr="00D76C5B" w:rsidRDefault="00073945" w:rsidP="00E5130A">
      <w:pPr>
        <w:widowControl w:val="0"/>
        <w:overflowPunct w:val="0"/>
        <w:autoSpaceDE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D76C5B">
        <w:rPr>
          <w:rFonts w:ascii="Times New Roman" w:hAnsi="Times New Roman" w:cs="Times New Roman"/>
          <w:sz w:val="24"/>
          <w:szCs w:val="24"/>
        </w:rPr>
        <w:t xml:space="preserve"> изучения предмета «Биология» являются следующие умения:</w:t>
      </w:r>
    </w:p>
    <w:p w:rsidR="00073945" w:rsidRPr="00D76C5B" w:rsidRDefault="00073945" w:rsidP="00E5130A">
      <w:pPr>
        <w:widowControl w:val="0"/>
        <w:overflowPunct w:val="0"/>
        <w:autoSpaceDE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D76C5B">
        <w:rPr>
          <w:rFonts w:ascii="Times New Roman" w:hAnsi="Times New Roman" w:cs="Times New Roman"/>
          <w:b/>
          <w:sz w:val="24"/>
          <w:szCs w:val="24"/>
        </w:rPr>
        <w:t>–</w:t>
      </w:r>
      <w:r w:rsidRPr="00D76C5B">
        <w:rPr>
          <w:rFonts w:ascii="Times New Roman" w:hAnsi="Times New Roman" w:cs="Times New Roman"/>
          <w:b/>
          <w:i/>
          <w:sz w:val="24"/>
          <w:szCs w:val="24"/>
        </w:rPr>
        <w:t>6  классы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Постепенно выстраивать собственное целостное мировоззрение.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  <w:r w:rsidRPr="00D76C5B">
        <w:rPr>
          <w:rFonts w:ascii="Times New Roman" w:hAnsi="Times New Roman" w:cs="Times New Roman"/>
          <w:sz w:val="24"/>
          <w:szCs w:val="24"/>
        </w:rPr>
        <w:t>Оценивать жизненные ситуации с точки зрения безопасного образа жизни и сохранения здоровья.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Оценивать экологический риск взаимоотношений человека и природы.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t xml:space="preserve">Формировать  экологическое мышление: умение оценивать свою деятельность и поступки других людей с точки зрения сохранения окружающей среды </w:t>
      </w:r>
      <w:r w:rsidRPr="00D76C5B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D76C5B">
        <w:rPr>
          <w:rFonts w:ascii="Times New Roman" w:hAnsi="Times New Roman" w:cs="Times New Roman"/>
          <w:bCs/>
          <w:sz w:val="24"/>
          <w:szCs w:val="24"/>
        </w:rPr>
        <w:t xml:space="preserve"> гаранта жизни и благополучия людей на Земле.</w:t>
      </w:r>
    </w:p>
    <w:p w:rsidR="00073945" w:rsidRPr="00D76C5B" w:rsidRDefault="00073945" w:rsidP="00E5130A">
      <w:pPr>
        <w:widowControl w:val="0"/>
        <w:overflowPunct w:val="0"/>
        <w:autoSpaceDE w:val="0"/>
        <w:spacing w:after="0" w:line="240" w:lineRule="auto"/>
        <w:ind w:firstLine="284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</w:rPr>
        <w:t>7–9 классы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Постепенно выстраивать собственное целостное мировоззрение: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D76C5B">
        <w:rPr>
          <w:rFonts w:ascii="Times New Roman" w:hAnsi="Times New Roman" w:cs="Times New Roman"/>
          <w:sz w:val="24"/>
          <w:szCs w:val="24"/>
        </w:rPr>
        <w:t>осознавать современное многообразие типов мировоззрения, общественных, религиозных, атеистических, культурных традиций, которые определяют разные объяснения происходящего в мире;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D76C5B">
        <w:rPr>
          <w:rFonts w:ascii="Times New Roman" w:hAnsi="Times New Roman" w:cs="Times New Roman"/>
          <w:sz w:val="24"/>
          <w:szCs w:val="24"/>
        </w:rPr>
        <w:t xml:space="preserve"> с учетом этого многообразия постепенно вырабатывать свои собственные ответы на основные жизненные вопросы, которые ставит личный жизненный опыт;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D76C5B">
        <w:rPr>
          <w:rFonts w:ascii="Times New Roman" w:hAnsi="Times New Roman" w:cs="Times New Roman"/>
          <w:sz w:val="24"/>
          <w:szCs w:val="24"/>
        </w:rPr>
        <w:t xml:space="preserve"> учиться признавать противоречивость и незавершенность своих взглядов на мир, возможность их изменения.</w:t>
      </w:r>
    </w:p>
    <w:p w:rsidR="00073945" w:rsidRPr="00D76C5B" w:rsidRDefault="00073945" w:rsidP="00E5130A">
      <w:pPr>
        <w:widowControl w:val="0"/>
        <w:overflowPunct w:val="0"/>
        <w:autoSpaceDE w:val="0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t>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t>Осознавать свои интересы, находить и изучать в учебниках по разным предметам материал (из максимума), имеющий отношение к своим интересам.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t>Использовать свои интересы для выбора индивидуальной образовательной траектории, потенциальной будущей профессии и соответствующего профильного образования.</w:t>
      </w:r>
    </w:p>
    <w:p w:rsidR="00073945" w:rsidRPr="00D76C5B" w:rsidRDefault="00073945" w:rsidP="00E5130A">
      <w:pPr>
        <w:widowControl w:val="0"/>
        <w:overflowPunct w:val="0"/>
        <w:autoSpaceDE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Приобретать опыт участия в делах, приносящих пользу людям.</w:t>
      </w:r>
    </w:p>
    <w:p w:rsidR="00073945" w:rsidRPr="00D76C5B" w:rsidRDefault="00073945" w:rsidP="00E5130A">
      <w:pPr>
        <w:overflowPunct w:val="0"/>
        <w:autoSpaceDE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Учиться самостоятельно выбирать стиль поведения, привычки, обеспечивающие безопасный образ жизни и сохранение здоровья – своего, а так же близких людей и окружающих.</w:t>
      </w:r>
    </w:p>
    <w:p w:rsidR="00073945" w:rsidRPr="00D76C5B" w:rsidRDefault="00073945" w:rsidP="00E5130A">
      <w:pPr>
        <w:spacing w:before="6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t>Учиться самостоятельно противостоять ситуациям, провоцирующим на поступки, которые угрожают безопасности и здоровью.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</w:r>
    </w:p>
    <w:p w:rsidR="00073945" w:rsidRPr="00D76C5B" w:rsidRDefault="00073945" w:rsidP="00E5130A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Учиться убеждать других людей в необходимости овладения стратегией рационального природопользования.</w:t>
      </w:r>
    </w:p>
    <w:p w:rsidR="00073945" w:rsidRPr="00D76C5B" w:rsidRDefault="00073945" w:rsidP="00E5130A">
      <w:pPr>
        <w:widowControl w:val="0"/>
        <w:overflowPunct w:val="0"/>
        <w:autoSpaceDE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Использовать экологическое мышление для выбора стратегии собственного поведения в качестве одной из ценностных установок.</w:t>
      </w:r>
    </w:p>
    <w:p w:rsidR="00A94A64" w:rsidRPr="00D76C5B" w:rsidRDefault="00A94A64" w:rsidP="00E5130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3945" w:rsidRPr="00D76C5B" w:rsidRDefault="00073945" w:rsidP="00E5130A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bCs/>
          <w:sz w:val="24"/>
          <w:szCs w:val="24"/>
        </w:rPr>
        <w:t>Метапредметными результатами</w:t>
      </w:r>
      <w:r w:rsidRPr="00D76C5B">
        <w:rPr>
          <w:rFonts w:ascii="Times New Roman" w:hAnsi="Times New Roman" w:cs="Times New Roman"/>
          <w:sz w:val="24"/>
          <w:szCs w:val="24"/>
        </w:rPr>
        <w:t xml:space="preserve"> изучения предмета «Биология» является формирование универсальных учебных действий (УУД).</w:t>
      </w:r>
    </w:p>
    <w:p w:rsidR="00073945" w:rsidRPr="00D76C5B" w:rsidRDefault="00073945" w:rsidP="00E5130A">
      <w:pPr>
        <w:widowControl w:val="0"/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  <w:u w:val="single"/>
        </w:rPr>
        <w:t>Регулятивные УУД</w:t>
      </w:r>
      <w:r w:rsidRPr="00D76C5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94A64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5</w:t>
      </w:r>
      <w:r w:rsidRPr="00D76C5B">
        <w:rPr>
          <w:rFonts w:ascii="Times New Roman" w:hAnsi="Times New Roman" w:cs="Times New Roman"/>
          <w:sz w:val="24"/>
          <w:szCs w:val="24"/>
        </w:rPr>
        <w:t>–</w:t>
      </w:r>
      <w:r w:rsidRPr="00D76C5B">
        <w:rPr>
          <w:rFonts w:ascii="Times New Roman" w:hAnsi="Times New Roman" w:cs="Times New Roman"/>
          <w:i/>
          <w:sz w:val="24"/>
          <w:szCs w:val="24"/>
        </w:rPr>
        <w:t>6-й  классы</w:t>
      </w:r>
    </w:p>
    <w:p w:rsidR="00073945" w:rsidRPr="00D76C5B" w:rsidRDefault="00073945" w:rsidP="00CD0230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lastRenderedPageBreak/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073945" w:rsidRPr="00D76C5B" w:rsidRDefault="00073945" w:rsidP="00CD0230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bCs/>
          <w:sz w:val="24"/>
          <w:szCs w:val="24"/>
        </w:rPr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073945" w:rsidRPr="00D76C5B" w:rsidRDefault="00073945" w:rsidP="00CD0230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Составлять (индивидуально или в группе) план решения проблемы (выполнения проекта).</w:t>
      </w:r>
    </w:p>
    <w:p w:rsidR="00073945" w:rsidRPr="00D76C5B" w:rsidRDefault="00073945" w:rsidP="00CD0230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Работая по плану, сверять свои действия с целью и, при необходимости, исправлять ошибки самостоятельно.</w:t>
      </w:r>
    </w:p>
    <w:p w:rsidR="00073945" w:rsidRPr="00D76C5B" w:rsidRDefault="00073945" w:rsidP="00CD0230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В диалоге с учителем совершенствовать самостоятельно выработанные критерии оценки.</w:t>
      </w:r>
    </w:p>
    <w:p w:rsidR="00CD0230" w:rsidRPr="00D76C5B" w:rsidRDefault="00CD0230" w:rsidP="00CD0230">
      <w:pPr>
        <w:spacing w:after="0"/>
        <w:rPr>
          <w:rFonts w:ascii="Times New Roman" w:hAnsi="Times New Roman" w:cs="Times New Roman"/>
          <w:lang w:eastAsia="ar-SA"/>
        </w:rPr>
      </w:pPr>
    </w:p>
    <w:p w:rsidR="00073945" w:rsidRPr="00D76C5B" w:rsidRDefault="00073945" w:rsidP="00CD0230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7</w:t>
      </w:r>
      <w:r w:rsidRPr="00D76C5B">
        <w:rPr>
          <w:rFonts w:ascii="Times New Roman" w:hAnsi="Times New Roman" w:cs="Times New Roman"/>
          <w:sz w:val="24"/>
          <w:szCs w:val="24"/>
        </w:rPr>
        <w:t>–</w:t>
      </w:r>
      <w:r w:rsidRPr="00D76C5B">
        <w:rPr>
          <w:rFonts w:ascii="Times New Roman" w:hAnsi="Times New Roman" w:cs="Times New Roman"/>
          <w:i/>
          <w:sz w:val="24"/>
          <w:szCs w:val="24"/>
        </w:rPr>
        <w:t>9-й классы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Самостоятельно обнаруживать и формулировать проблему в классной и индивидуальной учебной деятельности.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Составлять (индивидуально или в группе) план решения проблемы (выполнения проекта).  Подбирать к каждой проблеме (задаче) адекватную ей теоретическую модель.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Планировать свою индивидуальную образовательную траекторию.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В ходе представления проекта давать оценку его результатам.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Самостоятельно осознавать  причины своего успеха или неуспеха и находить способы выхода из ситуации неуспеха.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Уметь оценить степень успешности своей индивидуальной образовательной деятельности.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073945" w:rsidRPr="00D76C5B" w:rsidRDefault="00073945" w:rsidP="00CD0230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:rsidR="00073945" w:rsidRPr="00D76C5B" w:rsidRDefault="00073945" w:rsidP="00E5130A">
      <w:pPr>
        <w:widowControl w:val="0"/>
        <w:spacing w:before="120" w:after="12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  <w:u w:val="single"/>
        </w:rPr>
        <w:t>Познавательные УУД:</w:t>
      </w:r>
    </w:p>
    <w:p w:rsidR="00073945" w:rsidRPr="00D76C5B" w:rsidRDefault="00073945" w:rsidP="00CD0230">
      <w:pPr>
        <w:widowControl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5</w:t>
      </w:r>
      <w:r w:rsidRPr="00D76C5B">
        <w:rPr>
          <w:rFonts w:ascii="Times New Roman" w:hAnsi="Times New Roman" w:cs="Times New Roman"/>
          <w:sz w:val="24"/>
          <w:szCs w:val="24"/>
        </w:rPr>
        <w:t>–</w:t>
      </w:r>
      <w:r w:rsidRPr="00D76C5B">
        <w:rPr>
          <w:rFonts w:ascii="Times New Roman" w:hAnsi="Times New Roman" w:cs="Times New Roman"/>
          <w:i/>
          <w:sz w:val="24"/>
          <w:szCs w:val="24"/>
        </w:rPr>
        <w:t>6-й  классы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 xml:space="preserve">Осуществлять сравнение, </w:t>
      </w:r>
      <w:proofErr w:type="spellStart"/>
      <w:r w:rsidRPr="00D76C5B">
        <w:rPr>
          <w:rFonts w:ascii="Times New Roman" w:hAnsi="Times New Roman" w:cs="Times New Roman"/>
          <w:b w:val="0"/>
          <w:bCs w:val="0"/>
        </w:rPr>
        <w:t>сериацию</w:t>
      </w:r>
      <w:proofErr w:type="spellEnd"/>
      <w:r w:rsidRPr="00D76C5B">
        <w:rPr>
          <w:rFonts w:ascii="Times New Roman" w:hAnsi="Times New Roman" w:cs="Times New Roman"/>
          <w:b w:val="0"/>
          <w:bCs w:val="0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Строить логическое рассуждение, включающее установление причинно-следственных связей.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Создавать схематические модели с выделением существенных характеристик объекта.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Вычитывать все уровни текстовой информации.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CD0230" w:rsidRPr="00D76C5B" w:rsidRDefault="00CD0230" w:rsidP="00CD0230">
      <w:pPr>
        <w:widowControl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:rsidR="00073945" w:rsidRPr="00D76C5B" w:rsidRDefault="00073945" w:rsidP="00CD0230">
      <w:pPr>
        <w:widowControl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7</w:t>
      </w:r>
      <w:r w:rsidRPr="00D76C5B">
        <w:rPr>
          <w:rFonts w:ascii="Times New Roman" w:hAnsi="Times New Roman" w:cs="Times New Roman"/>
          <w:sz w:val="24"/>
          <w:szCs w:val="24"/>
        </w:rPr>
        <w:t>–</w:t>
      </w:r>
      <w:r w:rsidRPr="00D76C5B">
        <w:rPr>
          <w:rFonts w:ascii="Times New Roman" w:hAnsi="Times New Roman" w:cs="Times New Roman"/>
          <w:i/>
          <w:sz w:val="24"/>
          <w:szCs w:val="24"/>
        </w:rPr>
        <w:t>9-й классы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Анализировать, сравнивать, классифицировать и обобщать понятия: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</w:rPr>
        <w:t>–</w:t>
      </w:r>
      <w:r w:rsidRPr="00D76C5B">
        <w:rPr>
          <w:rFonts w:ascii="Times New Roman" w:hAnsi="Times New Roman" w:cs="Times New Roman"/>
          <w:b w:val="0"/>
          <w:bCs w:val="0"/>
        </w:rPr>
        <w:t xml:space="preserve"> давать определение понятиям на основе изученного на различных предметах учебного материала;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</w:rPr>
        <w:t>–</w:t>
      </w:r>
      <w:r w:rsidRPr="00D76C5B">
        <w:rPr>
          <w:rFonts w:ascii="Times New Roman" w:hAnsi="Times New Roman" w:cs="Times New Roman"/>
          <w:b w:val="0"/>
          <w:bCs w:val="0"/>
        </w:rPr>
        <w:t xml:space="preserve"> осуществлять логическую операцию установления </w:t>
      </w:r>
      <w:proofErr w:type="spellStart"/>
      <w:r w:rsidRPr="00D76C5B">
        <w:rPr>
          <w:rFonts w:ascii="Times New Roman" w:hAnsi="Times New Roman" w:cs="Times New Roman"/>
          <w:b w:val="0"/>
          <w:bCs w:val="0"/>
        </w:rPr>
        <w:t>родо</w:t>
      </w:r>
      <w:proofErr w:type="spellEnd"/>
      <w:r w:rsidRPr="00D76C5B">
        <w:rPr>
          <w:rFonts w:ascii="Times New Roman" w:hAnsi="Times New Roman" w:cs="Times New Roman"/>
          <w:b w:val="0"/>
          <w:bCs w:val="0"/>
        </w:rPr>
        <w:t>-видовых отношений;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</w:rPr>
        <w:t>–</w:t>
      </w:r>
      <w:r w:rsidRPr="00D76C5B">
        <w:rPr>
          <w:rFonts w:ascii="Times New Roman" w:hAnsi="Times New Roman" w:cs="Times New Roman"/>
          <w:b w:val="0"/>
          <w:bCs w:val="0"/>
        </w:rPr>
        <w:t xml:space="preserve"> обобщать понятия – осуществлять логическую операцию перехода от понятия с меньшим объемом к понятию с большим объемом.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lastRenderedPageBreak/>
        <w:t>Строить логическое рассуждение, включающее установление причинно-следственных связей.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Представлять  информацию в виде  конспектов, таблиц, схем, графиков.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Понимая позицию другого, различать в его речи: мнение (точку зрения), доказательство (аргументы), факты;  гипотезы, аксиомы, теории. Для этого самостоятельно использовать различные виды чтения (изучающее, просмотровое, ознакомительное, поисковое), приемы слушания.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073945" w:rsidRPr="00D76C5B" w:rsidRDefault="00073945" w:rsidP="00E5130A">
      <w:pPr>
        <w:widowControl w:val="0"/>
        <w:spacing w:before="120" w:after="12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 УУД:</w:t>
      </w:r>
    </w:p>
    <w:p w:rsidR="00073945" w:rsidRPr="00D76C5B" w:rsidRDefault="00073945" w:rsidP="00CD0230">
      <w:pPr>
        <w:widowControl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5</w:t>
      </w:r>
      <w:r w:rsidRPr="00D76C5B">
        <w:rPr>
          <w:rFonts w:ascii="Times New Roman" w:hAnsi="Times New Roman" w:cs="Times New Roman"/>
          <w:sz w:val="24"/>
          <w:szCs w:val="24"/>
        </w:rPr>
        <w:t>–</w:t>
      </w:r>
      <w:r w:rsidRPr="00D76C5B">
        <w:rPr>
          <w:rFonts w:ascii="Times New Roman" w:hAnsi="Times New Roman" w:cs="Times New Roman"/>
          <w:i/>
          <w:sz w:val="24"/>
          <w:szCs w:val="24"/>
        </w:rPr>
        <w:t>6-й классы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CD0230" w:rsidRPr="00D76C5B" w:rsidRDefault="00CD0230" w:rsidP="00CD0230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73945" w:rsidRPr="00D76C5B" w:rsidRDefault="00073945" w:rsidP="00CD0230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7</w:t>
      </w:r>
      <w:r w:rsidRPr="00D76C5B">
        <w:rPr>
          <w:rFonts w:ascii="Times New Roman" w:hAnsi="Times New Roman" w:cs="Times New Roman"/>
          <w:sz w:val="24"/>
          <w:szCs w:val="24"/>
        </w:rPr>
        <w:t>–</w:t>
      </w:r>
      <w:r w:rsidRPr="00D76C5B">
        <w:rPr>
          <w:rFonts w:ascii="Times New Roman" w:hAnsi="Times New Roman" w:cs="Times New Roman"/>
          <w:i/>
          <w:sz w:val="24"/>
          <w:szCs w:val="24"/>
        </w:rPr>
        <w:t>9-й классы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Отстаивая свою точку зрения, приводить аргументы, подтверждая их фактами.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Понимая позицию другого, различать в его речи: мнение (точку зрения), доказательство (аргументы), факты;  гипотезы, аксиомы, теории.</w:t>
      </w:r>
    </w:p>
    <w:p w:rsidR="00073945" w:rsidRPr="00D76C5B" w:rsidRDefault="00073945" w:rsidP="00E5130A">
      <w:pPr>
        <w:pStyle w:val="ac"/>
        <w:jc w:val="left"/>
        <w:rPr>
          <w:rFonts w:ascii="Times New Roman" w:hAnsi="Times New Roman" w:cs="Times New Roman"/>
          <w:b w:val="0"/>
          <w:bCs w:val="0"/>
        </w:rPr>
      </w:pPr>
      <w:r w:rsidRPr="00D76C5B">
        <w:rPr>
          <w:rFonts w:ascii="Times New Roman" w:hAnsi="Times New Roman" w:cs="Times New Roman"/>
          <w:b w:val="0"/>
          <w:bCs w:val="0"/>
        </w:rPr>
        <w:t>Уметь взглянуть на ситуацию с иной позиции и договариваться с людьми иных позиций.</w:t>
      </w:r>
    </w:p>
    <w:p w:rsidR="00073945" w:rsidRPr="00D76C5B" w:rsidRDefault="00073945" w:rsidP="00CD0230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073945" w:rsidRPr="00D76C5B" w:rsidRDefault="00073945" w:rsidP="00E5130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D76C5B">
        <w:rPr>
          <w:rFonts w:ascii="Times New Roman" w:hAnsi="Times New Roman" w:cs="Times New Roman"/>
          <w:sz w:val="24"/>
          <w:szCs w:val="24"/>
        </w:rPr>
        <w:t xml:space="preserve"> изучения предмета «Биология» являются следующие умения:</w:t>
      </w:r>
    </w:p>
    <w:p w:rsidR="00073945" w:rsidRPr="00D76C5B" w:rsidRDefault="00073945" w:rsidP="00E5130A">
      <w:pPr>
        <w:widowControl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</w:rPr>
        <w:t>5-й класс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определять роль в природе различных групп организмов;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роль живых организмов в круговороте веществ экосистемы.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>приводить примеры приспособлений организмов к среде обитания и объяснять их значение;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находить черты, свидетельствующие об усложнении живых организмов по сравнению с предками, и давать им объяснение;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приспособления на разных стадиях жизненных циклов.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объяснять значение живых организмов в жизни и хозяйстве человека.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перечислять отличительные свойства живого;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определять основные органы растений (части клетки);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понимать смысл биологических терминов;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lastRenderedPageBreak/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использовать знания биологии при соблюдении правил повседневной гигиены;</w:t>
      </w:r>
    </w:p>
    <w:p w:rsidR="00073945" w:rsidRPr="00D76C5B" w:rsidRDefault="00073945" w:rsidP="00E5130A">
      <w:pPr>
        <w:widowControl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</w:rPr>
        <w:t>6-й класс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роль растений в сообществах и их взаимное влияние друг на друга;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приводить примеры приспособлений цветковых растений к среде обитания и объяснять их значение;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находить черты, свидетельствующие об усложнении живых организмов по сравнению с предками, и давать им объяснение;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приспособления на разных стадиях жизненных циклов.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объяснять значение цветковых растений в жизни и хозяйстве человека: называть важнейшие культурные и лекарственные растения своей местности.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– различать цветковые растения, однодольные и двудольные, приводить примеры растений  изученных семейств цветковых растений (максимум </w:t>
      </w:r>
      <w:r w:rsidRPr="00D76C5B">
        <w:rPr>
          <w:rFonts w:ascii="Times New Roman" w:hAnsi="Times New Roman" w:cs="Times New Roman"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называть характерные признаки цветковых растений изученных семейств);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определять основные органы растений (лист, стебель, цветок, корень);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строение и жизнедеятельность цветкового растения;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понимать смысл биологических терминов;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проводить биологические опыты и эксперименты и объяснять их результаты.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соблюдать и объяснять правила поведения в природе.</w:t>
      </w:r>
    </w:p>
    <w:p w:rsidR="00073945" w:rsidRPr="00D76C5B" w:rsidRDefault="00073945" w:rsidP="00E5130A">
      <w:pPr>
        <w:widowControl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</w:rPr>
        <w:t>7-й класс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определять роль в природе изученных групп животных.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приводить примеры приспособлений животных к среде обитания и объяснять их значение;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находить черты, свидетельствующие об усложнении животных по сравнению с предками, и давать им объяснение;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приспособления на разных стадиях жизненных циклов.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объяснять значение животных в жизни и хозяйстве человека;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приводить примеры и характеризовать важных для жизни и хозяйства человека животных (обитателей жилищ, паразитов, переносчиков болезней, насекомых-опылителей,  общественных и кровососущих насекомых, промысловых рыб, охотничье-промысловых птиц и зверей, домашних животных и пр.) на примере своей местности, объяснять их значение.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различать (по таблице) основные группы животных (простейшие, типы кишечнополостных, плоских, круглых и кольчатых червей,  моллюсков, членистоногих (в т.ч. классы ракообразных, насекомых, пауков), хордовых (в т.ч. классы рыб, земноводных, пресмыкающихся, птиц и млекопитающих);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строение и жизнедеятельность изученных групп животных (простейшие, кишечнополостные, плоские, круглые и кольчатые черви,  моллюски, членистоногие (в т.ч. ракообразные, насекомые, пауки), хордовые (в т.ч. рыбы, земноводные, пресмыкающиеся, птицы и млекопитающие);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 основные экологические группы изученных групп животных;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понимать смысл биологических терминов;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различать важнейшие отряды насекомых и млекопитающих;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проводить наблюдения за жизнедеятельностью животных, биологические опыты и эксперименты и объяснять их результаты.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соблюдать и объяснять правила поведения в природе;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использовать знания биологии при соблюдении правил повседневной гигиены;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осуществлять личную профилактику заболеваний, вызываемых паразитическими животными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</w:rPr>
        <w:t>8-й  класс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 элементарные сведения об эмбриональном и постэмбриональном развитии человека.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некоторые наблюдаемые процессы, проходящие в собственном организме;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объяснять, почему физический труд и спорт благотворно влияют на организм;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использовать в быту элементарные знания основ психологии, чтобы уметь эффективно общаться (о человеческих темпераментах, эмоциях, их биологическом источнике и социальном смысле).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lastRenderedPageBreak/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выделять основные функции организма (питание, дыхание, выделение, транспорт веществ, раздражимость, рост, развитие, размножение) и объяснять их роль в его жизнедеятельности;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 особенности строения и жизнедеятельности клетки;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биологический смысл разделения органов и функций;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характеризовать, как кровеносная, нервная и эндокринная системы органов выполняют координирующую функцию в организме;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объяснять, какова роль опорно-двигательной системы в обеспечении функций передвижения и поддержания функций других систем органов;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характеризовать, как покровы поддерживают постоянство внутренней среды организма;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объяснять, какова роль основных функций организма (питание, дыхание, выделение) в обеспечении нормальной жизнедеятельности;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объяснять, как человек узнает о том, что происходит в окружающем мире, и какую роль в этом играет высшая нервная деятельность и органы чувств;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биологический смысл размножения и причины естественной смерти;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 биологические корни различий в поведении и в социальных функциях женщин и мужчин (максимум).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называть основные правила здорового образа жизни, факторы, сохраняющие и разрушающие здоровье;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выявлять причины нарушения осанки и развития плоскостопия;</w:t>
      </w:r>
      <w:r w:rsidRPr="00D76C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>оказывать первую помощь при травмах;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применять свои знания для составления режима дня, труда и отдыха, правил рационального питания, поведения, гигиены;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i/>
          <w:sz w:val="24"/>
          <w:szCs w:val="24"/>
        </w:rPr>
        <w:t>–</w:t>
      </w: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 называть симптомы некоторых распространенных болезней;.</w:t>
      </w:r>
    </w:p>
    <w:p w:rsidR="00073945" w:rsidRPr="00D76C5B" w:rsidRDefault="00073945" w:rsidP="00E5130A">
      <w:pPr>
        <w:widowControl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76C5B">
        <w:rPr>
          <w:rFonts w:ascii="Times New Roman" w:hAnsi="Times New Roman" w:cs="Times New Roman"/>
          <w:b/>
          <w:i/>
          <w:sz w:val="24"/>
          <w:szCs w:val="24"/>
        </w:rPr>
        <w:t>9-й класс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объяснять роль биоразнообразия в поддержании биосферного круговорота веществ.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характеризовать индивидуальное развитие организма (онтогенез), образование половых клеток, оплодотворение и важнейшие этапы онтогенеза многоклеточных;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приводить примеры приспособлений у растений и животных.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использовать знания по экологии для оптимальной организации борьбы с инфекционными заболеваниями, вредителями домашнего и приусадебного хозяйства;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пользоваться знаниями по генетике и селекции для сохранения породной чистоты домашних животных (собак, кошек, аквариумных рыб, кур и др.);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соблюдать профилактику наследственных болезней;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использовать знания по теории эволюции для оптимальной организации борьбы с инфекционными заболеваниями, вредителями домашнего и приусадебного хозяйства.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находить в проявлениях жизнедеятельности организмов общие свойства живого и объяснять их;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характеризовать основные уровни организации живого;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перечислять основные положения клеточной теории;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характеризовать основные структурные элементы клетки, их функции и роль в жизнедеятельности целого организма, особенности строения клеток разных царств живых организмов;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характеризовать обмен веществ в клетке и его энергетическое обеспечение;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характеризовать материальные основы наследственности и способы деления клеток;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уметь пользоваться микроскопом, готовить и рассматривать простейшие микропрепараты;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объяснять биологический смысл и основные формы размножения организмов;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 xml:space="preserve">– пользоваться понятиями об экологической нише и жизненной форме, биоценозе, экосистеме, биогеоценозе и биогеохимическом круговороте, продуцентах, консументах и </w:t>
      </w:r>
      <w:proofErr w:type="spellStart"/>
      <w:r w:rsidRPr="00D76C5B">
        <w:rPr>
          <w:rFonts w:ascii="Times New Roman" w:hAnsi="Times New Roman" w:cs="Times New Roman"/>
          <w:color w:val="231F20"/>
          <w:sz w:val="24"/>
          <w:szCs w:val="24"/>
        </w:rPr>
        <w:t>редуцентах</w:t>
      </w:r>
      <w:proofErr w:type="spellEnd"/>
      <w:r w:rsidRPr="00D76C5B">
        <w:rPr>
          <w:rFonts w:ascii="Times New Roman" w:hAnsi="Times New Roman" w:cs="Times New Roman"/>
          <w:color w:val="231F20"/>
          <w:sz w:val="24"/>
          <w:szCs w:val="24"/>
        </w:rPr>
        <w:t>, пищевой пирамиде, пищевых цепях;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характеризовать биосферу, её основные функции и роль жизни в их осуществлении;</w:t>
      </w:r>
    </w:p>
    <w:p w:rsidR="00A94A64" w:rsidRPr="00D76C5B" w:rsidRDefault="00073945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76C5B">
        <w:rPr>
          <w:rFonts w:ascii="Times New Roman" w:hAnsi="Times New Roman" w:cs="Times New Roman"/>
          <w:color w:val="231F20"/>
          <w:sz w:val="24"/>
          <w:szCs w:val="24"/>
        </w:rPr>
        <w:t>– классифицировать живые организмы по их ролям в круговороте веществ, выделять цепи питания в экосистемах;</w:t>
      </w:r>
    </w:p>
    <w:p w:rsidR="00E5130A" w:rsidRPr="00D76C5B" w:rsidRDefault="00E5130A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CD0230" w:rsidRPr="00D76C5B" w:rsidRDefault="00CD0230" w:rsidP="00E5130A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073945" w:rsidRPr="00D76C5B" w:rsidRDefault="00073945" w:rsidP="0053022D">
      <w:pPr>
        <w:pStyle w:val="afc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6C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 w:rsidR="00CD0230" w:rsidRPr="00D76C5B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53022D" w:rsidRPr="00D76C5B">
        <w:rPr>
          <w:rFonts w:ascii="Times New Roman" w:hAnsi="Times New Roman" w:cs="Times New Roman"/>
          <w:b/>
          <w:sz w:val="28"/>
          <w:szCs w:val="28"/>
        </w:rPr>
        <w:t xml:space="preserve"> учебного предмета</w:t>
      </w:r>
      <w:r w:rsidR="00CD0230" w:rsidRPr="00D76C5B">
        <w:rPr>
          <w:rFonts w:ascii="Times New Roman" w:hAnsi="Times New Roman" w:cs="Times New Roman"/>
          <w:b/>
          <w:sz w:val="28"/>
          <w:szCs w:val="28"/>
        </w:rPr>
        <w:t>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«БИОЛОГИЯ-НАУКА О ЖИВОМ МИРЕ»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5-й класс 34 ч.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 1. Биология - наука о живом мире (8 ч.)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Биология – наука о живом. Причины многообразия организмов: различная роль в круговороте веществ, различия  среды обитания и образа жизни, многообразие планов строения организмов, стратегий их размножения.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Живой организм и его свойства: обмен веществ, рост, индивидуальное развитие, размножение, раздражимость, приспособленность.</w:t>
      </w:r>
    </w:p>
    <w:p w:rsidR="00073945" w:rsidRPr="00D76C5B" w:rsidRDefault="00073945" w:rsidP="00E5130A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Возникновение приспособлений – результат эволюции. Примеры приспособлений.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Экосистема – единство живых организмов разных «профессий» и неживой природы. Производители, потребители и разрушители, особенности их обмена веществ. Круговорот веществ в экосистеме и его роль в  поддержании постоянства условий.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Клетка – основа строения и жизнедеятельности организмов. Наличие или отсутствие ядра в клетке. Безъядерные и ядерные организмы. Тип питания: автотрофы и гетеротрофы. Сравнительная характеристика царств растений, грибов и животных.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Роль живых организмов и биологии в жизни человека. Создание окружающей среды для жизни людей. Обеспечение пищей человечества. Здоровый образ жизни и роль биологии в его обосновании.  Гармония человека и природы: эстетический аспект.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Наблюдение – начало всякого изучения. Факт. Сравнение и его роль в оценке воспроизводимости результатов. Эксперимент – важнейший  способ проверки гипотез и создания теорий. Приборы и инструменты и их роль в науке. Измерение.</w:t>
      </w:r>
    </w:p>
    <w:p w:rsidR="00073945" w:rsidRPr="00D76C5B" w:rsidRDefault="00073945" w:rsidP="00E5130A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Лабораторные работы</w:t>
      </w:r>
      <w:r w:rsidRPr="00D76C5B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D76C5B">
        <w:rPr>
          <w:rFonts w:ascii="Times New Roman" w:hAnsi="Times New Roman" w:cs="Times New Roman"/>
          <w:sz w:val="24"/>
          <w:szCs w:val="24"/>
        </w:rPr>
        <w:t>Изучение строения живых клеток кожицы лука, клеток листьев 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2. Многообразие живых организмов.(10 ч.)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Разнообразие организмов. Принципы их классификации. Отличительные признаки представителей разных царств живой природы.</w:t>
      </w:r>
    </w:p>
    <w:p w:rsidR="00073945" w:rsidRPr="00D76C5B" w:rsidRDefault="00073945" w:rsidP="005B6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Систематика – наука о многообразии живых организмов. Важнейшие систематические группы. Основные царства живой природы:  растения, грибы, животные.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Бактерии – мелкие одноклеточные организмы, обитающие в однородной среде. Строение и обмен веществ бактериальной клетки. Как происходит наследование, роль молекулы ДНК в размножении организмов. Размножение микробов. Роль бактерий в нашей жизни (болезнетворные, используемые в производстве,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редуценты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 xml:space="preserve"> в природных экосистемах, полезная микрофлора организма: на коже, во рту, в кишечнике).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Многообразие и значение грибов. Их  роль  в природе и в жизни человека. Строение, жизнедеятельность грибов. Размножение грибов.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Роль грибов в биосфере и в жизни человека. Практическое значение грибов. Съедобные и ядовитые грибы своей местности.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Фотосинтез. Хлорофилл. Строение и функции растительной клетки. Хлоропласт. Вакуоль. Обмен веществ растения: фотосинтез и дыхание растений. Минеральное питание растений.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Лишайники – симбиотические организмы. Строение и жизнь лишайников. Экологическая роль лишайников. Многообразие лишайников. Хозяйственное значение лишайников.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Лабораторные работы</w:t>
      </w:r>
      <w:r w:rsidRPr="00D76C5B">
        <w:rPr>
          <w:rFonts w:ascii="Times New Roman" w:hAnsi="Times New Roman" w:cs="Times New Roman"/>
          <w:sz w:val="24"/>
          <w:szCs w:val="24"/>
        </w:rPr>
        <w:t>:</w:t>
      </w:r>
      <w:r w:rsidRPr="00D76C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6C5B">
        <w:rPr>
          <w:rFonts w:ascii="Times New Roman" w:hAnsi="Times New Roman" w:cs="Times New Roman"/>
          <w:sz w:val="24"/>
          <w:szCs w:val="24"/>
        </w:rPr>
        <w:t>Изучение строения лишайников.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3. Жизнь организмов на планете земля  (8 ч.)</w:t>
      </w:r>
    </w:p>
    <w:p w:rsidR="00073945" w:rsidRPr="00D76C5B" w:rsidRDefault="00073945" w:rsidP="005B656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Взаимосвязь организмов и окружающей среды. Многообразие условий обитания на планете. Среды жизни организмов. Приспособленность организмов к условиям обитания.</w:t>
      </w:r>
    </w:p>
    <w:p w:rsidR="00073945" w:rsidRPr="00D76C5B" w:rsidRDefault="00073945" w:rsidP="005B656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lastRenderedPageBreak/>
        <w:t>Влияние экологических факторов на организмы. Факторы не живой природы, факторы живой природы. Примеры экологических факторов.</w:t>
      </w:r>
    </w:p>
    <w:p w:rsidR="00073945" w:rsidRPr="00D76C5B" w:rsidRDefault="00073945" w:rsidP="005B656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Понятие природные зоны. Различные типы природных зон: влажный тропический лес, тайга, тундра, широколиственный лес, степь.</w:t>
      </w:r>
    </w:p>
    <w:p w:rsidR="00073945" w:rsidRPr="00D76C5B" w:rsidRDefault="00073945" w:rsidP="005B656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Природные зоны России, их обитатели. Редкие и исчезающие виды природных зон, требующие охраны.</w:t>
      </w:r>
    </w:p>
    <w:p w:rsidR="00073945" w:rsidRPr="00D76C5B" w:rsidRDefault="00073945" w:rsidP="005B656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Своеобразие и уникальность живого мира материков: Африки, Австралии, Южной Америки, Северной Америки, Евразии, Антарктиды.</w:t>
      </w:r>
    </w:p>
    <w:p w:rsidR="005B6567" w:rsidRPr="00D76C5B" w:rsidRDefault="005B6567" w:rsidP="005B656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4. Человек  на планете Земля  (</w:t>
      </w:r>
      <w:r w:rsidR="007B725E">
        <w:rPr>
          <w:rFonts w:ascii="Times New Roman" w:hAnsi="Times New Roman" w:cs="Times New Roman"/>
          <w:b/>
          <w:sz w:val="24"/>
          <w:szCs w:val="24"/>
        </w:rPr>
        <w:t>8</w:t>
      </w:r>
      <w:r w:rsidRPr="00D76C5B">
        <w:rPr>
          <w:rFonts w:ascii="Times New Roman" w:hAnsi="Times New Roman" w:cs="Times New Roman"/>
          <w:b/>
          <w:sz w:val="24"/>
          <w:szCs w:val="24"/>
        </w:rPr>
        <w:t xml:space="preserve"> ч.)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Когда и где появился человек. Предки Человека разумного. Орудия труда человека разумного. Биологические особенности современного человека.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Деятельность человека в природе и наши дни . Особенности поведения человека. Речь.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Мыщление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>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Роль человека в биосфере. Экологические проблемы. Изменение человеком окружающей среды.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Причины исчезновения многих видов животных и растений.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Проявление современным человеком заботы о живом мире. Заповедники, Красная книга.</w:t>
      </w:r>
    </w:p>
    <w:p w:rsidR="00A94A64" w:rsidRPr="00D76C5B" w:rsidRDefault="00A94A64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6-й КЛАСС 34 ч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«БИОЛОГИЯ - НАУКА О РАСТЕНИЯХ»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1. Наука о  растения (5 ч.)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D76C5B">
        <w:rPr>
          <w:rFonts w:ascii="Times New Roman" w:hAnsi="Times New Roman" w:cs="Times New Roman"/>
          <w:bCs/>
          <w:iCs/>
          <w:sz w:val="24"/>
          <w:szCs w:val="24"/>
        </w:rPr>
        <w:t>Растение – клеточный организм. Клетка - основная структурная единица организма растения.</w:t>
      </w:r>
      <w:r w:rsidRPr="00D76C5B">
        <w:rPr>
          <w:rFonts w:ascii="Times New Roman" w:hAnsi="Times New Roman" w:cs="Times New Roman"/>
          <w:sz w:val="24"/>
          <w:szCs w:val="24"/>
        </w:rPr>
        <w:t xml:space="preserve"> Отличительные признаки растительных клеток.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Понятие о ткани растений.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Общая характеристика водорослей. Многообразие водорослей</w:t>
      </w:r>
    </w:p>
    <w:p w:rsidR="00073945" w:rsidRPr="00D76C5B" w:rsidRDefault="00073945" w:rsidP="00E5130A">
      <w:pPr>
        <w:pStyle w:val="af"/>
        <w:ind w:firstLine="0"/>
        <w:rPr>
          <w:rFonts w:ascii="Times New Roman" w:hAnsi="Times New Roman" w:cs="Times New Roman"/>
          <w:b/>
        </w:rPr>
      </w:pPr>
      <w:r w:rsidRPr="00D76C5B">
        <w:rPr>
          <w:rFonts w:ascii="Times New Roman" w:hAnsi="Times New Roman" w:cs="Times New Roman"/>
          <w:b/>
        </w:rPr>
        <w:t>Часть 2. Органы растений  ( 9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Строение и основные органы цветкового растения. Цветок – орган полового размножения растений, строение и многообразие цветков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Корень, его строение, формирование и функции . Почва и ее роль в жизни растения. Роль удобрений для возделывания культурных растений. Строение и формирование побега. Почка. Видоизменения побега: клубень, луковица, корневище. Стебель и его строение. Лист, его строение и функции. Формирование семени и плода, их функции. Распространение плодов и семян. Строение семени. Прорастание семян.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3. Основные процессы жизнедеятельности растений (6 ч.)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Функции частей цветка. Жизненный цикл цветкового растения. Половое размножение растений. Опыление и его формы. Соцветия – средство облегчить опыление.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Роль удобрений в жизни растений. Значение вегетативного размножения для растений. Типы прививок.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Влияние экологических факторов на растения.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4. Многообразие и развитие растительного мира (11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Систематика цветковых растений. Однодольные и двудольные растения. Многообразие и хозяйственное значение на примере растений своей местности. Важнейшие группы культурных растений, выращиваемые в своей местности. Значение цветковых растений в жизни человека.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5. Природные  сообщества  (4 ч.)</w:t>
      </w:r>
    </w:p>
    <w:p w:rsidR="00073945" w:rsidRPr="00D76C5B" w:rsidRDefault="00073945" w:rsidP="005B65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lastRenderedPageBreak/>
        <w:t>Растительное сообщество. Основные жизненные формы растений (дерево, кустарник, травянистое растение). Взаимосвязь растений друг с другом и с другими живыми организмами. Сообщества леса, луга, степи, болота, тундры и пустыни и роль растений в них. Значение сообществ в жизни человека. Охрана растений.</w:t>
      </w:r>
    </w:p>
    <w:p w:rsidR="00721171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Представители живого мира: населяющих природные сообщества. Различие природных сообществ. Строение природных сообществ.</w:t>
      </w:r>
    </w:p>
    <w:p w:rsidR="00CD0230" w:rsidRPr="00D76C5B" w:rsidRDefault="00CD0230" w:rsidP="00CD0230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7 КЛАСС  68 ч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«БИОЛОГИЯ. РАЗНООБРАЗИЕ ОРГАНИЗМОВ: ЖИВОТНЫЕ»</w:t>
      </w:r>
    </w:p>
    <w:p w:rsidR="00DE7478" w:rsidRDefault="00DE7478" w:rsidP="00682C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1. Общие сведения о мире животных (4 часов)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Зоология – наука о царстве Животные. Отличие животных от растений. Многообразие животных, их распространение. Дикие и домашние животные.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Среды жизни и места обитания животных. Взаимосвязи животных в природе. Животные растительноядные, хищные, </w:t>
      </w:r>
      <w:proofErr w:type="spellStart"/>
      <w:r>
        <w:rPr>
          <w:rFonts w:ascii="Times New Roman" w:hAnsi="Times New Roman"/>
          <w:sz w:val="24"/>
          <w:szCs w:val="24"/>
        </w:rPr>
        <w:t>падалееды</w:t>
      </w:r>
      <w:proofErr w:type="spellEnd"/>
      <w:r>
        <w:rPr>
          <w:rFonts w:ascii="Times New Roman" w:hAnsi="Times New Roman"/>
          <w:sz w:val="24"/>
          <w:szCs w:val="24"/>
        </w:rPr>
        <w:t>, паразиты. Место и роль животных в природных сообществах. Трофические связи в природных сообществах (цепи питания). Экологические ниши. Понятие о биоценозе, биогеоценозе и экосистеме. Преобладающие экологические системы.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Зависимость жизни животных от человека. Негативное и позитивное отношение к животным. Охрана животного мира. Роль организаций в сохранении природных богатств. Редкие и исчезающие виды животных. Красная книга.</w:t>
      </w:r>
    </w:p>
    <w:p w:rsidR="00DE7478" w:rsidRDefault="00DE7478" w:rsidP="00682CF5">
      <w:pPr>
        <w:pStyle w:val="310"/>
        <w:spacing w:line="240" w:lineRule="auto"/>
        <w:ind w:firstLine="0"/>
        <w:jc w:val="left"/>
        <w:rPr>
          <w:sz w:val="24"/>
        </w:rPr>
      </w:pPr>
      <w:r>
        <w:rPr>
          <w:sz w:val="24"/>
        </w:rPr>
        <w:t xml:space="preserve">Классификация животных. Основные систематические группы животных: царство, </w:t>
      </w:r>
      <w:proofErr w:type="spellStart"/>
      <w:r>
        <w:rPr>
          <w:sz w:val="24"/>
        </w:rPr>
        <w:t>подцарство</w:t>
      </w:r>
      <w:proofErr w:type="spellEnd"/>
      <w:r>
        <w:rPr>
          <w:sz w:val="24"/>
        </w:rPr>
        <w:t xml:space="preserve">, тип, класс, отряд, семейство, род, вид, популяция. Значение классификации животных.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Краткая история развития зоологии. Достижения современной зоологии.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Экскурсии. </w:t>
      </w:r>
      <w:r>
        <w:rPr>
          <w:rFonts w:ascii="Times New Roman" w:hAnsi="Times New Roman"/>
          <w:sz w:val="24"/>
          <w:szCs w:val="24"/>
        </w:rPr>
        <w:t>Многообразие животных в природе. Обитание в сообществах.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2. Строение тела животных (2 часа)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Животный организм как биосистема. Клетка как структурная единица организма. Особенности животных клеток и тканей. Органы и системы органов организмов. Регуляция деятельности органов, систем органов и целостного организма.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3. </w:t>
      </w:r>
      <w:proofErr w:type="spellStart"/>
      <w:r>
        <w:rPr>
          <w:rFonts w:ascii="Times New Roman" w:hAnsi="Times New Roman"/>
          <w:b/>
          <w:sz w:val="24"/>
          <w:szCs w:val="24"/>
        </w:rPr>
        <w:t>Подцарство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Простейшие (4 часа)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характеристика простейших как одноклеточных организмов. Разнообразие простейших в природе. Разнообразие их представителей в водоемах, почвах и в кишечнике животных.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Корненожки. </w:t>
      </w:r>
      <w:r>
        <w:rPr>
          <w:rFonts w:ascii="Times New Roman" w:hAnsi="Times New Roman"/>
          <w:sz w:val="24"/>
          <w:szCs w:val="24"/>
        </w:rPr>
        <w:t>Обыкновенная амеба как организм. Внешний вид и внутреннее строение (цитоплазма, ядро, вакуоли). Жизнедеятельность одноклеточных организмов: движение, питание, дыхание, выделение, размножение, инцистирование.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Жгутиконосцы.</w:t>
      </w:r>
      <w:r>
        <w:rPr>
          <w:rFonts w:ascii="Times New Roman" w:hAnsi="Times New Roman"/>
          <w:sz w:val="24"/>
          <w:szCs w:val="24"/>
        </w:rPr>
        <w:t xml:space="preserve"> Эвглена зеленая как простейшее, сочетающее черты животных и растений. Колониальные жгутиковые.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Инфузории.</w:t>
      </w:r>
      <w:r>
        <w:rPr>
          <w:rFonts w:ascii="Times New Roman" w:hAnsi="Times New Roman"/>
          <w:sz w:val="24"/>
          <w:szCs w:val="24"/>
        </w:rPr>
        <w:t xml:space="preserve"> Инфузория-туфелька как более сложное простейшее. Половой процесс. Ползающие и сидячие инфузории. Симбиотические инфузории крупных животных.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Болезнетворные простейшие: дизентерийная амеба, малярийный паразит. Предупреждение заражения дизентерийной амебой. Районы распространения малярии. Борьба с малярией. Вакцинация людей, выезжающих далеко за пределы.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Значение простейших в природе и жизни человека.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Лабораторная работа  </w:t>
      </w:r>
      <w:r>
        <w:rPr>
          <w:rFonts w:ascii="Times New Roman" w:hAnsi="Times New Roman"/>
          <w:sz w:val="24"/>
          <w:szCs w:val="24"/>
        </w:rPr>
        <w:t>Изучение строения инфузории-туфельки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4. </w:t>
      </w:r>
      <w:proofErr w:type="spellStart"/>
      <w:r>
        <w:rPr>
          <w:rFonts w:ascii="Times New Roman" w:hAnsi="Times New Roman"/>
          <w:b/>
          <w:sz w:val="24"/>
          <w:szCs w:val="24"/>
        </w:rPr>
        <w:t>Подцарство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Многоклеточные животные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Тип кишечнополостные (2 ч)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характеристика типа кишечнополостных. Пресноводная гидра. Внешний вид и поведение. Внутреннее строение. </w:t>
      </w:r>
      <w:proofErr w:type="spellStart"/>
      <w:r>
        <w:rPr>
          <w:rFonts w:ascii="Times New Roman" w:hAnsi="Times New Roman"/>
          <w:sz w:val="24"/>
          <w:szCs w:val="24"/>
        </w:rPr>
        <w:t>Двухслойность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Экто</w:t>
      </w:r>
      <w:proofErr w:type="spellEnd"/>
      <w:r>
        <w:rPr>
          <w:rFonts w:ascii="Times New Roman" w:hAnsi="Times New Roman"/>
          <w:sz w:val="24"/>
          <w:szCs w:val="24"/>
        </w:rPr>
        <w:t>- и энтодерма. Разнообразие клеток. Питание гидры. Дыхание. Раздражимость. Размножение гидры. Регенерация. Значение в природе.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Морские кишечнополостные. Их многообразие и значение. Коралловые полипы и медузы.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Значение кишечнополостных в природе и жизни человека.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Тема 5. Типы; Плоские черви, Круглые черви, Кольчатые черви (6 часов)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Разнообразие червей. Типы червей. Основные группы свободноживущих и паразитических червей. Среда обитания червей.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Плоские черви. </w:t>
      </w:r>
      <w:r>
        <w:rPr>
          <w:rFonts w:ascii="Times New Roman" w:hAnsi="Times New Roman"/>
          <w:sz w:val="24"/>
          <w:szCs w:val="24"/>
        </w:rPr>
        <w:t xml:space="preserve">Белая </w:t>
      </w:r>
      <w:proofErr w:type="spellStart"/>
      <w:r>
        <w:rPr>
          <w:rFonts w:ascii="Times New Roman" w:hAnsi="Times New Roman"/>
          <w:sz w:val="24"/>
          <w:szCs w:val="24"/>
        </w:rPr>
        <w:t>планария</w:t>
      </w:r>
      <w:proofErr w:type="spellEnd"/>
      <w:r>
        <w:rPr>
          <w:rFonts w:ascii="Times New Roman" w:hAnsi="Times New Roman"/>
          <w:sz w:val="24"/>
          <w:szCs w:val="24"/>
        </w:rPr>
        <w:t xml:space="preserve"> как представитель свободноживущих плоских червей. Внешний вид. Двусторонняя симметрия. Покровы. Мускулатура. Нервная система и органы чувств. Движение. Питание. Дыхание. Размножение. Регенерация.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Свиной (бычий) цепень как представитель паразитических плоских червей. Особенности строения и приспособления к паразитизму. Цикл развития и смена хозяев.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Круглые черви. </w:t>
      </w:r>
      <w:r>
        <w:rPr>
          <w:rFonts w:ascii="Times New Roman" w:hAnsi="Times New Roman"/>
          <w:sz w:val="24"/>
          <w:szCs w:val="24"/>
        </w:rPr>
        <w:t>Нематоды, аскариды, острицы как представители типа круглых червей. Их строение, жизнедеятельность. Значение для человека и животных. Предохранение от заражения паразитическими червями человека и сельскохозяйственных животных.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паразитизм и его биологический смысл. Взаимоотношения паразита и хозяина. Значение паразитических червей в природе и жизни человека.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Кольчатые черви. </w:t>
      </w:r>
      <w:r>
        <w:rPr>
          <w:rFonts w:ascii="Times New Roman" w:hAnsi="Times New Roman"/>
          <w:sz w:val="24"/>
          <w:szCs w:val="24"/>
        </w:rPr>
        <w:t>Многообразие. Дождевой червь. Среда обитания. Внешнее и внутреннее строение. Понятие о тканях и органах. Движение. Пищеварение, кровообращение, выделение, дыхание. Размножение и развитие. Значение и место дождевых червей в биогеоценозах.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Значение червей и их место в истории развития животного мира.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работы: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Наблюдение за поведением дождевого червя: его передвижение, ответы на раздражение.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внешнего строения дождевого червя.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6. Тип Моллюски (4 часа)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характеристика типа. Разнообразие моллюсков. Особенности строения и поведения, связанные с образом жизни представителей разных классов. Роль раковины.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Класс Брюхоногие моллюски. </w:t>
      </w:r>
      <w:r>
        <w:rPr>
          <w:rFonts w:ascii="Times New Roman" w:hAnsi="Times New Roman"/>
          <w:sz w:val="24"/>
          <w:szCs w:val="24"/>
        </w:rPr>
        <w:t>Большой прудовик (виноградная улитка) и голый слизень. Их приспособленность к среде обитания. Строение. Питание. Дыхание. Размножение и развитие. Роль в природе и практическое значение.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 Двустворчатые моллюски.</w:t>
      </w:r>
      <w:r>
        <w:rPr>
          <w:rFonts w:ascii="Times New Roman" w:hAnsi="Times New Roman"/>
          <w:sz w:val="24"/>
          <w:szCs w:val="24"/>
        </w:rPr>
        <w:t xml:space="preserve"> Беззубка (перловица) и мидия. Их места обитания. Особенности строения. Передвижение. Питание. Дыхание. Размножение. Роль в биоценозах и практическое значение.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 Головоногие моллюски.</w:t>
      </w:r>
      <w:r>
        <w:rPr>
          <w:rFonts w:ascii="Times New Roman" w:hAnsi="Times New Roman"/>
          <w:sz w:val="24"/>
          <w:szCs w:val="24"/>
        </w:rPr>
        <w:t xml:space="preserve"> Осьминоги, кальмары и каракатицы. Особенности их строения. Передвижение. Питание. Поведение. Роль в биоценозе и практическое значение.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работы: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и сравнение внешнего строения моллюсков.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раковин различных пресноводных и морских моллюсков.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7. Тип Членистоногие (7 часов)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характеристика типа. Сходство и различие членистоногих с кольчатыми червями.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Класс Ракообразные. </w:t>
      </w:r>
      <w:r>
        <w:rPr>
          <w:rFonts w:ascii="Times New Roman" w:hAnsi="Times New Roman"/>
          <w:sz w:val="24"/>
          <w:szCs w:val="24"/>
        </w:rPr>
        <w:t xml:space="preserve">Общая характеристика класса. Речной рак. Места обитания и образ жизни. Особенности строения. Питание. Дыхание. Размножение. Многообразие ракообразных. Значение ракообразных в природе и жизни человека.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Класс Паукообразные. </w:t>
      </w:r>
      <w:r>
        <w:rPr>
          <w:rFonts w:ascii="Times New Roman" w:hAnsi="Times New Roman"/>
          <w:sz w:val="24"/>
          <w:szCs w:val="24"/>
        </w:rPr>
        <w:t>Общая характеристика и многообразие паукообразных. Паук-крестовик (любой другой паук). Внешнее строение. Места обитания, образ жизни и поведение. Строение паутины и ее роль. Значение пауков в биогеоценозах.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Клещи. Места обитания, паразитический образ жизни. Особенности внешнего строения и поведения. Перенос клещами возбудителей болезней. Клещевой энцефалит. Меры защиты от клещей. Оказание первой помощи при укусе клеща. Роль паукообразных в природе и их значение для человека.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Класс Насекомые. </w:t>
      </w:r>
      <w:r>
        <w:rPr>
          <w:rFonts w:ascii="Times New Roman" w:hAnsi="Times New Roman"/>
          <w:sz w:val="24"/>
          <w:szCs w:val="24"/>
        </w:rPr>
        <w:t>Общая характеристика класса. Многообразие насекомых. Особенности строения насекомого (на примере любого крупного насекомого). Передвижение. Питание. Дыхание. Размножение и развитие насекомых. Типы развития. Важнейшие отряды насекомых с неполным превращением: Прямокрылые, Равнокрылые и Клопы. Важнейшие отряды насекомых с полным превращением: Бабочки, Стрекозы, Жесткокрылые (Жуки), Двукрылые, Перепончатокрылые. Насекомые, наносящие вред лесным и сельскохозяйственным растениям.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Одомашнивание насекомых на примере тутового и дубового шелкопрядов. Насекомые – переносчики заболеваний человека. Борьба с переносчиками заболеваний. Пчелы и муравьи – общественные насекомые. Особенности их жизни и организации семей. Поведение. Инстинкты. Значение пчел и других перепончатокрылых в природе и жизни человека.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Растительноядные, хищные, </w:t>
      </w:r>
      <w:proofErr w:type="spellStart"/>
      <w:r>
        <w:rPr>
          <w:rFonts w:ascii="Times New Roman" w:hAnsi="Times New Roman"/>
          <w:sz w:val="24"/>
          <w:szCs w:val="24"/>
        </w:rPr>
        <w:t>падалееды</w:t>
      </w:r>
      <w:proofErr w:type="spellEnd"/>
      <w:r>
        <w:rPr>
          <w:rFonts w:ascii="Times New Roman" w:hAnsi="Times New Roman"/>
          <w:sz w:val="24"/>
          <w:szCs w:val="24"/>
        </w:rPr>
        <w:t>, паразиты и сверхпаразиты среди представителей насекомых. Их биогеоценотическое и практическое значение. Биологический способ борьбы с насекомыми-вредителями. Охрана насекомых.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работы: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внешнего строения </w:t>
      </w:r>
      <w:r w:rsidR="00682CF5">
        <w:rPr>
          <w:rFonts w:ascii="Times New Roman" w:hAnsi="Times New Roman"/>
          <w:sz w:val="24"/>
          <w:szCs w:val="24"/>
        </w:rPr>
        <w:t>комнатной мухи.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8. Тип Хордовые (35 часа)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Краткая характеристика типа хордовых.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Подтип Бесчерепные (1 ч)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Ланцетник – представитель бесчерепных. Местообитание и особенности строения ланцетника. Практическое значение ланцетника.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8.1 Подтип Черепные. Надкласс Рыбы (6 часов)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Общая характеристика подтипа Черепные. Общая характеристика надкласса Рыбы. Класс Хрящевые рыбы. Класс Костные рыбы. Особенности строения на примере костистой рыбы. Внешнее строение: части тела, покровы, роль плавников в движении рыб, расположение и значение органов чувств.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Внутреннее строение костной рыбы: опорно-двигательная, нервная, пищеварительная, дыхательная, кровеносная, половая и выделительная системы. Плавательный пузырь и его значение. Размножение и развитие рыб. Особенности поведения. Миграции рыб. Плодовитость и уход за потомством. Инстинкты и их проявление у рыб. Понятие о популяции.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Хрящевые рыбы: акулы и скаты. Многообразие костистых рыб. Осетровые рыбы. Практическое значение осетровых рыб. Запасы осетровых рыб и меры по восстановлению.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Двоякодышащие рыбы. Кистеперые рыбы. Их значение в происхождении позвоночных животных. Приспособления рыб к разным условиям обитания.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Промысловое значение рыб. География рыбного промысла. Основные группы промысловых рыб: сельдеобразные, </w:t>
      </w:r>
      <w:proofErr w:type="spellStart"/>
      <w:r>
        <w:rPr>
          <w:rFonts w:ascii="Times New Roman" w:hAnsi="Times New Roman"/>
          <w:sz w:val="24"/>
          <w:szCs w:val="24"/>
        </w:rPr>
        <w:t>трескообразные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камбалообразные</w:t>
      </w:r>
      <w:proofErr w:type="spellEnd"/>
      <w:r>
        <w:rPr>
          <w:rFonts w:ascii="Times New Roman" w:hAnsi="Times New Roman"/>
          <w:sz w:val="24"/>
          <w:szCs w:val="24"/>
        </w:rPr>
        <w:t>, карпообразные и др. (в зависимости от местных условий. Рациональное использование, охрана и воспроизводство рыбных ресурсов.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Рыборазводные заводы и их значение для экономики. Прудовое хозяйство. Виды рыб, используемые в прудовых хозяйствах. Акклиматизация рыб. Биологическое и хозяйственное обоснование акклиматизации. Аквариумное рыбоводство.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работы: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Наблюдение за живыми рыбами. Изучение их внешнего строения.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возраста рыбы по чешуе. Изучение скелета рыбы.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8.2 Класс Земноводные (5 часов)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характеристика класса. Внешнее и внутреннее строение лягушки. Земноводный образ жизни. Питание. Годовой цикл жизни земноводных. Зимовки. Размножение и развитие лягушки. Метаморфоз земноводных. Сходство личинок земноводных с рыбами.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Многообразие земноводных. Хвостатые (тритоны, саламандры) и бесхвостые (лягушки, жабы, квакши, жерлянки) земноводные. Значение земноводных в природе и жизни человека. Охрана земноводных.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Вымершие земноводные. Происхождение земноводных.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работы:</w:t>
      </w:r>
    </w:p>
    <w:p w:rsidR="00DE7478" w:rsidRDefault="00DE7478" w:rsidP="00682CF5">
      <w:pPr>
        <w:tabs>
          <w:tab w:val="left" w:pos="1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внешнего строения лягушки.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скелета лягушки.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внутреннего строения на готовых влажных препарата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8.3. Класс Пресмыкающиеся, или Рептилии (5 часа)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характеристика класса. Наземно-воздушная среда обитания.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внешнего и внутреннего строения (на примере любого вида ящериц). Приспособления к жизни в наземно-воздушной среде. Питание и поведение. Годовой цикл жизни. Размножение и развитие.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Змеи: ужи, гадюки (или другие представители в зависимости от местных условий). Сходство и различие змей и ящериц.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Ядовитый аппарат змей. Действие змеиного яда. Предохранение от укусов змеи и первая помощь при укусе ядовитой змеи. Значение змей в природе и жизни человека.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Другие группы пресмыкающихся: черепахи, крокодилы. Роль пресмыкающихся в природе и жизни человека. Охрана пресмыкающихся.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Разнообразие древних пресмыкающихся. Причины их вымирания. Происхождение пресмыкающихся от древних земноводных.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работы: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их внешнего строения.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скелета ящерицы и скелета лягушки.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8.4. Класс Птицы (7 часов)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характеристика класса. Среда обитания птиц. Особенности внешнего и внутреннего строения птиц. Приспособленность к полету. Интенсивность обмена веществ. </w:t>
      </w:r>
      <w:proofErr w:type="spellStart"/>
      <w:r>
        <w:rPr>
          <w:rFonts w:ascii="Times New Roman" w:hAnsi="Times New Roman"/>
          <w:sz w:val="24"/>
          <w:szCs w:val="24"/>
        </w:rPr>
        <w:t>Теплокровность</w:t>
      </w:r>
      <w:proofErr w:type="spellEnd"/>
      <w:r>
        <w:rPr>
          <w:rFonts w:ascii="Times New Roman" w:hAnsi="Times New Roman"/>
          <w:sz w:val="24"/>
          <w:szCs w:val="24"/>
        </w:rPr>
        <w:t>. Усложнение нервной системы, органов чувств, поведения, покровов, внутреннего строения по сравнению с пресмыкающимися. Размножение и развитие. Забота о потомстве. Годовой жизненный цикл и сезонные явления. Перелеты птиц.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Происхождение птиц. Многообразие птиц. Страусовые (бескилевые) птицы. Пингвины. </w:t>
      </w:r>
      <w:proofErr w:type="spellStart"/>
      <w:r>
        <w:rPr>
          <w:rFonts w:ascii="Times New Roman" w:hAnsi="Times New Roman"/>
          <w:sz w:val="24"/>
          <w:szCs w:val="24"/>
        </w:rPr>
        <w:t>Килегрудые</w:t>
      </w:r>
      <w:proofErr w:type="spellEnd"/>
      <w:r>
        <w:rPr>
          <w:rFonts w:ascii="Times New Roman" w:hAnsi="Times New Roman"/>
          <w:sz w:val="24"/>
          <w:szCs w:val="24"/>
        </w:rPr>
        <w:t xml:space="preserve"> птицы. Особенности строения и приспособления к  условиям обитания. Образ жизни. Распространение.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Экологические группы птиц. Птицы лесов, водоемов и их побережий, открытых пространств.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Растительноядные, насекомоядные, хищные и всеядные птицы. Многообразие птиц. Охрана и привлечение птиц. Роль птиц в биогеоценозах и жизни человека. Промысловые птицы, их рациональное использование и охрана.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Домашние птицы. Происхождение и важнейшие породы домашних птиц, их использование человеком.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работы: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внешнего строения птицы.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перьевого покрова и различных типов перьев.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строение куриного яйца.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Экскурсия</w:t>
      </w:r>
      <w:r>
        <w:rPr>
          <w:rFonts w:ascii="Times New Roman" w:hAnsi="Times New Roman"/>
          <w:sz w:val="24"/>
          <w:szCs w:val="24"/>
        </w:rPr>
        <w:t>. Знакомство с птицами парка).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8.5. Класс Млекопитающие, или Звери (10 часов)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характеристика класса. Места обитания млекопитающих. Особенности внешнего и внутреннего строения. Усложнение строения покровов, пищеварительной, дыхательной, кровеносной, выделительной и нервной систем, органов чувств, поведения по сравнению с </w:t>
      </w:r>
      <w:r>
        <w:rPr>
          <w:rFonts w:ascii="Times New Roman" w:hAnsi="Times New Roman"/>
          <w:sz w:val="24"/>
          <w:szCs w:val="24"/>
        </w:rPr>
        <w:lastRenderedPageBreak/>
        <w:t>пресмыкающимися. Размножение и развитие. Забота о потомстве. Годовой жизненный цикл и сезонные явления.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Происхождение млекопитающих. Многообразие млекопитающих.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Яйцекладущие. Сумчатые и плацентарные. Особенности биологии. Районы распространения и разнообразие.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Важнейшие отряды плацентарных, особенности их биологии. Насекомоядные. Рукокрылые. Грызуны. Зайцеобразные.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Хищные (Псовые, Кошачьи, Куньи, Медвежьи). Ластоногие. Китообразные. Парнокопытные. Непарнокопытные. Хоботные. Приматы.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экологические группы млекопитающих: лесные, открытых пространств, водоемов и их побережий, почвенные.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Домашние звери. Разнообразие пород и их использование человеком. Дикие предки домашних животных. Разнообразие пород животных. Исторические особенности развития животноводства.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Значение млекопитающих. Регулирование их численности в природе и в антропогенных ландшафтах. Промысел и промысловые звери. Акклиматизация и </w:t>
      </w:r>
      <w:proofErr w:type="spellStart"/>
      <w:r>
        <w:rPr>
          <w:rFonts w:ascii="Times New Roman" w:hAnsi="Times New Roman"/>
          <w:sz w:val="24"/>
          <w:szCs w:val="24"/>
        </w:rPr>
        <w:t>реакклиматизация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зверей. Экологическая и экономическая целесообразность акклиматизации. Рациональное использование и охрана млекопитающих.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работы: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Наблюдение за животными.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Внешнее строение.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строения скелета млекопитающих. 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внутреннего строения млекопитающего по готовым влажным препаратам</w:t>
      </w:r>
    </w:p>
    <w:p w:rsidR="00DE7478" w:rsidRDefault="00DE7478" w:rsidP="00682C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7478" w:rsidRDefault="00DE7478" w:rsidP="00682CF5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9. Развитие животного мира на Земле (2 часа)</w:t>
      </w:r>
    </w:p>
    <w:p w:rsidR="00DE7478" w:rsidRDefault="00DE7478" w:rsidP="00682CF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Историческое развитие животного мира, доказательства. Основные этапы развития животного мира на Земле. Понятие об эволюции. Разнообразие животного мира как результат эволюции живой природы. Биологическое разнообразие как основа устойчивости развития природы и общества.</w:t>
      </w:r>
    </w:p>
    <w:p w:rsidR="00073945" w:rsidRDefault="00DE7478" w:rsidP="00682CF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Уровни организации живой материи. Охрана и рациональное использование животных. Роль человека и общества и общества в сохранении многообразия животного мира на нашей планете. Памятники природы, заповедники, заказники.</w:t>
      </w:r>
    </w:p>
    <w:p w:rsidR="00DE7478" w:rsidRPr="00DE7478" w:rsidRDefault="00DE7478" w:rsidP="00DE747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8-й КЛАСС 68 ч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«БИОЛОГИЯ. ЧЕЛОВЕК»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Введение (2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Человек – биосоциальное существо. Систематическое положение человека. Человек – животное (гетеротроф, питание с помощью рта, подвижность), позвоночное и млекопитающее.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 xml:space="preserve">Часть 1. Общий обзор организма человека </w:t>
      </w:r>
      <w:r w:rsidRPr="00D76C5B">
        <w:rPr>
          <w:rFonts w:ascii="Times New Roman" w:hAnsi="Times New Roman" w:cs="Times New Roman"/>
          <w:sz w:val="24"/>
          <w:szCs w:val="24"/>
        </w:rPr>
        <w:t xml:space="preserve"> </w:t>
      </w:r>
      <w:r w:rsidRPr="00D76C5B">
        <w:rPr>
          <w:rFonts w:ascii="Times New Roman" w:hAnsi="Times New Roman" w:cs="Times New Roman"/>
          <w:b/>
          <w:sz w:val="24"/>
          <w:szCs w:val="24"/>
        </w:rPr>
        <w:t>(5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Основные функции организма: питание, дыхание, выделение, движение, размножение, раздражимость, барьерная. Система органов осуществляет одну основную функцию. Орган – звено в выполнении этой функции. Основные системы органов (пищеварительная, дыхательная, выделительная, опорно-двигательная, репродуктивная, органы чувств, нервная, кожа), их состав и взаимное расположение.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Орган и ткань. Типы тканей: эпителиальная, мышечная, соединительная, нервная, репродуктивная.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Клетка и ее строение. Основные органеллы клетки и их функции. Тканевая жидкость – среда клеток организма.</w:t>
      </w:r>
    </w:p>
    <w:p w:rsidR="00073945" w:rsidRPr="00D76C5B" w:rsidRDefault="00073945" w:rsidP="00E5130A">
      <w:pPr>
        <w:pStyle w:val="af7"/>
        <w:spacing w:line="240" w:lineRule="auto"/>
        <w:ind w:hanging="1191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lastRenderedPageBreak/>
        <w:t>Лабораторные работы</w:t>
      </w:r>
      <w:r w:rsidRPr="00D76C5B">
        <w:rPr>
          <w:rFonts w:ascii="Times New Roman" w:hAnsi="Times New Roman" w:cs="Times New Roman"/>
          <w:sz w:val="24"/>
          <w:szCs w:val="24"/>
        </w:rPr>
        <w:t>: Знакомство с препаратами клеток и тканей.</w:t>
      </w:r>
    </w:p>
    <w:p w:rsidR="00073945" w:rsidRPr="00D76C5B" w:rsidRDefault="00073945" w:rsidP="00CD0230">
      <w:pPr>
        <w:pStyle w:val="af7"/>
        <w:spacing w:before="0" w:line="240" w:lineRule="auto"/>
        <w:ind w:hanging="1191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2. Опорно-двигательная система (8 ч.)</w:t>
      </w:r>
    </w:p>
    <w:p w:rsidR="00073945" w:rsidRPr="00D76C5B" w:rsidRDefault="00073945" w:rsidP="00E5130A">
      <w:pPr>
        <w:widowControl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 xml:space="preserve">Опора, движение и защита. </w:t>
      </w:r>
      <w:r w:rsidRPr="00D76C5B">
        <w:rPr>
          <w:rFonts w:ascii="Times New Roman" w:hAnsi="Times New Roman" w:cs="Times New Roman"/>
          <w:sz w:val="24"/>
          <w:szCs w:val="24"/>
        </w:rPr>
        <w:t>Состав и строение опорно-двигательного аппарата. Важнейшие отделы скелета человека. Функции скелета. Рост скелета. Типы соединения костей. Суставы. Хрящевая ткань суставов. Влияние  окружающей среды  и образа жизни на  образование и развитие скелета. Переломы и вывихи.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Мышцы, их функции. Основные группы мышц тела человека. Статическая и динамическая нагрузки мышц. Влияние ритма и нагрузки на работу мышц. Утомление при мышечной работе, роль активного отдыха. Сухожилия.  Растяжение связок.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Первая помощь при ушибах, растяжениях связок, переломах и вывихах. Значение физического воспитания и труда для формирования скелета и развития мышц. Предупреждение искривления позвоночника и развития плоскостопия.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Кровоснабжение мышц и костей. Роль нервной системы в управлении движением.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Лабораторные работы</w:t>
      </w:r>
      <w:r w:rsidRPr="00D76C5B">
        <w:rPr>
          <w:rFonts w:ascii="Times New Roman" w:hAnsi="Times New Roman" w:cs="Times New Roman"/>
          <w:sz w:val="24"/>
          <w:szCs w:val="24"/>
        </w:rPr>
        <w:t>: Определение при внешнем осмотре местоположения костей на теле.</w:t>
      </w:r>
    </w:p>
    <w:p w:rsidR="00073945" w:rsidRPr="00D76C5B" w:rsidRDefault="00073945" w:rsidP="00CD0230">
      <w:pPr>
        <w:pStyle w:val="af7"/>
        <w:spacing w:before="0" w:line="240" w:lineRule="auto"/>
        <w:ind w:hanging="1191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Часть3. Кровь кровообращение (9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Кровь и кровеносная система</w:t>
      </w:r>
      <w:r w:rsidRPr="00D76C5B">
        <w:rPr>
          <w:rFonts w:ascii="Times New Roman" w:hAnsi="Times New Roman" w:cs="Times New Roman"/>
          <w:sz w:val="24"/>
          <w:szCs w:val="24"/>
        </w:rPr>
        <w:t xml:space="preserve">. Кровь – соединительная ткань. Форменные элементы крови: эритроциты, лейкоциты, тромбоциты. Плазма. Функции крови: транспортная,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газообменная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>, защитная, поддержание постоянной температуры тела, информационная. Группы  крови: АВО; резус-фактор. Переливание крови. Постоянство состава крови. Болезни крови. Анализ крови и диагностика заболеваний. Свертывание крови. Воспалительная реакция.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Строение и функции кровеносной системы. Сердце и его главная функция.  Влияние интенсивности работы организма и внешних воздействий на работу сердца. Сосуды: артерии и вены. Капилляры. Артериальная и венозная кровь. Большой и малый круги кровообращения. Поглощение кислорода и выделение углекислого газа венозной кровью в легких.  Всасывание питательных веществ и поглощение кислорода тканями организма из артериальной крови. Проникновение крови из артериального русла в венозное через полупроницаемые стенки капилляров. Предупреждение сердечно-сосудистых заболеваний. Первая помощь при кровотечениях. Лимфа и ее свойства. Лимфатическая система. Тканевая жидкость.</w:t>
      </w:r>
    </w:p>
    <w:p w:rsidR="00073945" w:rsidRPr="00D76C5B" w:rsidRDefault="00073945" w:rsidP="00E5130A">
      <w:pPr>
        <w:pStyle w:val="af7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Лабораторные работы</w:t>
      </w:r>
      <w:r w:rsidRPr="00D76C5B">
        <w:rPr>
          <w:rFonts w:ascii="Times New Roman" w:hAnsi="Times New Roman" w:cs="Times New Roman"/>
          <w:sz w:val="24"/>
          <w:szCs w:val="24"/>
        </w:rPr>
        <w:t>: Рассмотрение препарата мазка крови. Измерение пульса до и после нагрузки.</w:t>
      </w:r>
    </w:p>
    <w:p w:rsidR="00073945" w:rsidRPr="00D76C5B" w:rsidRDefault="00073945" w:rsidP="00CD0230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4. Дыхание  (5 ч.)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Биологическое значение дыхания. Воздухоносные пути и легкие, их строение и функции. Механизм вдоха и выдоха, роль диафрагмы, межреберной мускулатуры и грудной клетки в этом процессе. Жизненная емкость легких. Роль нервной и эндокринной систем в регуляции дыхания. Защита органов дыхания. Механизм газообмена в легких. Перенос кислорода и углекислого газа кровью. Клеточное дыхание.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Гигиена органов дыхания. Искусственное дыхание. Заболевания органов дыхания, их профилактика. Вредное влияние курения.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 xml:space="preserve">Лабораторные работы: </w:t>
      </w:r>
      <w:r w:rsidRPr="00D76C5B">
        <w:rPr>
          <w:rFonts w:ascii="Times New Roman" w:hAnsi="Times New Roman" w:cs="Times New Roman"/>
          <w:sz w:val="24"/>
          <w:szCs w:val="24"/>
        </w:rPr>
        <w:t>Состав вдыхаемого и выдыхаемого воздуха, расчет жизненной емкости легких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lastRenderedPageBreak/>
        <w:t>Часть 5. Пищеварение (7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Строение и функции пищеварительной системы. Ротовая полость и первичная обработка пищи. Желудочно-кишечный тракт и пищеварение. Биологический смысл переваривания пищи. Всасывание питательных веществ в кровь. Внутриклеточное пищеварение. Окисление органических веществ и получение энергии в клетке. АТФ. Белки, жиры и углеводы пищи – источник элементарных «строительных блоков». Единство элементарных строительных блоков всего живого в биосфере.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Рациональное питание. Состав пищи. Витамины. Энергетическая и пищевая ценность различных продуктов. Предупреждение глистных и желудочно-кишечных заболеваний, пищевых отравлений, первая доврачебная помощь при них.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6. Обмен веществ  (3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Обмен веществ на уровне организма и клеток. Пластический и энергетический обмен и их взаимосвязь. Преобразование глюкозы, аминокислот и жиров в организме.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7. Выделение (2 ч.)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Удаление твердых, жидких и газообразных веществ из организма (кишечник, выделительная система, кожа, легкие). Биологическое значение выделения продуктов обмена веществ.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Роль крови в выведении конечных продуктов обмена веществ  клеток. Органы мочевыделительной системы, их функции, профилактика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заболеванийбольших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 xml:space="preserve"> полушарий.</w:t>
      </w: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8. Кожа (4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Барьерная функция организма. Роль кожи в ее обеспечении. Строение и функции кожи. Роль кожи в терморегуляции. Гигиена кожи, гигиенические требования к одежде и обуви. Профилактика и первая помощь при ожогах и обморожении.</w:t>
      </w:r>
    </w:p>
    <w:p w:rsidR="00073945" w:rsidRPr="00D76C5B" w:rsidRDefault="00073945" w:rsidP="00CD0230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9. Эндокринная система (2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Железы внутренней секреции. Понятие о гормонах и путях их транспортировки к клеткам и тканям. Механизм воздействия гормонов. Специфическая реакция клеток и тканей организма на воздействие гормонов. Роль нервной системы в регуляции желез внутренней секреции.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Гипофиз и его роль в поддержании целостной работы организма. Щитовидная, паращитовидная и поджелудочная железа, их роль в поддержании целостной работы организма. Заболевания, вызванные нарушением функций щитовидной и поджелудочной железы. Условия возникновения сахарного диабета. Надпочечники, их  роль в поддержании целостной работы организма. Внутрисекреторная функция половых желез. Вторичные половые признаки.</w:t>
      </w:r>
    </w:p>
    <w:p w:rsidR="00073945" w:rsidRPr="00D76C5B" w:rsidRDefault="00073945" w:rsidP="00CD023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10. Нервная система (5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Значение нервной системы в регуляции и согласованности функций организма. Понятие о рефлексе. Центральная и периферическая нервная система и их роль. Строение и функции спинного мозга и отделов головного мозга. Рефлекторная дуга. Роль вегетативной нервной системы в регуляции работы внутренних органов. Кора больших полушарий.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11. Органы чувств. Анализаторы (5 ч.).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Понятие об анализаторах. Зрительный анализатор, его функционирование и значение. Ведущее значение зрения в получении информации об окружающей среде. Строение глаза и зрение. Основные </w:t>
      </w:r>
      <w:r w:rsidRPr="00D76C5B">
        <w:rPr>
          <w:rFonts w:ascii="Times New Roman" w:hAnsi="Times New Roman" w:cs="Times New Roman"/>
          <w:sz w:val="24"/>
          <w:szCs w:val="24"/>
        </w:rPr>
        <w:lastRenderedPageBreak/>
        <w:t>нарушения и заболевания глаза. Слуховой анализатор, его функционирование и значение. Ухо и слух. Строение и функции уха. Болезни органов слуха. Обонятельный анализатор, его функционирование и значение. Строение и функции органов обоняния. Вкусовой анализатор. Язык и чувство вкуса. Органы равновесия, их расположение и значение. Осязание. Гигиена органов чувств.</w:t>
      </w:r>
    </w:p>
    <w:p w:rsidR="00073945" w:rsidRPr="00D76C5B" w:rsidRDefault="00073945" w:rsidP="00E5130A">
      <w:pPr>
        <w:widowControl w:val="0"/>
        <w:spacing w:before="24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12. Поведение и психика (7 ч.)</w:t>
      </w:r>
    </w:p>
    <w:p w:rsidR="00073945" w:rsidRPr="00D76C5B" w:rsidRDefault="00073945" w:rsidP="00E5130A">
      <w:pPr>
        <w:widowControl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Предмет психологии. Взаимосвязь анатомических, физиологических и психологических особенностей человека и его развития. Взаимосвязь биологических и социальных факторов развития. Темперамент и эмоции – проявление взаимосвязи психологического и физиологического в человеке.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Темперамент. Основные типы темперамента как основа одной из типологий личности.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Эмоции и эмоциональное состояние (настроение, аффект, стресс, депрессия). Тревожность как эмоциональное состояние и как характеристика личности. Позитивные и негативные стороны тревожности. Внешнее выражение эмоций.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Способы выхода из отрицательных эмоциональных состояний. Аутотренинг.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Мужской и женский тип поведения как проявление взаимосвязи биологического и социального в человеке.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Нераскрытые возможности человека.</w:t>
      </w:r>
    </w:p>
    <w:p w:rsidR="00073945" w:rsidRPr="00D76C5B" w:rsidRDefault="00073945" w:rsidP="00E5130A">
      <w:pPr>
        <w:widowControl w:val="0"/>
        <w:spacing w:before="24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13. Индивидуальное развитие организма (7 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 xml:space="preserve">Воспроизведение и индивидуальное развитие. </w:t>
      </w:r>
      <w:r w:rsidRPr="00D76C5B">
        <w:rPr>
          <w:rFonts w:ascii="Times New Roman" w:hAnsi="Times New Roman" w:cs="Times New Roman"/>
          <w:sz w:val="24"/>
          <w:szCs w:val="24"/>
        </w:rPr>
        <w:t>Биологический смысл размножения. Причины естественной смерти.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Биологический смысл перекрестного размножения. Первичные половые признаки.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Половая система, ее строение и функции. Оплодотворение. Индивидуальное развитие. Эмбриональное развитие человека. Развитие человека после рождения. Половые и возрастные особенности Влияние алкоголя, никотина и других факторов на потомство.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Женщины и мужчины. Биологический смысл вторично-половых признаков и поведения.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Здоровье: «постоянство внутренней среды есть условие свободной и независимой жизни». Принцип слабого звена. Причины возникновения болезней – нарушение внутренней среды на уровне целого организма, органа, клетки. ВИЧ-инфекция и ее профилактика.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Нарушение постоянства внутренней среды человека как следствие химического, бактериального и вирусного отравления, радиоактивного загрязнения. Профилактика и первая помощь при тепловом и солнечном ударах, электрошоке. Аллергические и онкологические заболевания человека. Вредное влияние курения, алкоголя и употребления наркотиков. Общественная роль здорового образа жизни.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Высшая нервная деятельность</w:t>
      </w:r>
      <w:r w:rsidRPr="00D76C5B">
        <w:rPr>
          <w:rFonts w:ascii="Times New Roman" w:hAnsi="Times New Roman" w:cs="Times New Roman"/>
          <w:sz w:val="24"/>
          <w:szCs w:val="24"/>
        </w:rPr>
        <w:t>. Учение о высшей нервной деятельности И.М. Сеченова и И.П. Павлова. Безусловные и условные рефлексы и их значение. Биологическое значение образования и торможения условных рефлексов.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Особенности высшей нервной деятельности человека. Сознание как функция мозга. Мышление. Возникновение и развитие речи. Память и ее виды. Биологическое и социальное в поведении человека. Гигиена умственного труда.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Познание окружающего мира. Ощущения. Анализ восприятий.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Ритмы жизни. Бодрствование и сон, функции сна. Гигиена сна. Режим дня и здоровый образ жизни.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lastRenderedPageBreak/>
        <w:t>Лабораторные работы</w:t>
      </w:r>
      <w:r w:rsidRPr="00D76C5B">
        <w:rPr>
          <w:rFonts w:ascii="Times New Roman" w:hAnsi="Times New Roman" w:cs="Times New Roman"/>
          <w:sz w:val="24"/>
          <w:szCs w:val="24"/>
        </w:rPr>
        <w:t xml:space="preserve">: </w:t>
      </w:r>
      <w:r w:rsidRPr="00D76C5B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Проверьте свою память. </w:t>
      </w:r>
      <w:r w:rsidRPr="00D76C5B">
        <w:rPr>
          <w:rFonts w:ascii="Times New Roman" w:hAnsi="Times New Roman" w:cs="Times New Roman"/>
          <w:sz w:val="24"/>
          <w:szCs w:val="24"/>
        </w:rPr>
        <w:t>Обнаружение «слепого пятна». Зрачковый рефлекс.</w:t>
      </w:r>
    </w:p>
    <w:p w:rsidR="00073945" w:rsidRPr="00D76C5B" w:rsidRDefault="00073945" w:rsidP="00CD023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945" w:rsidRPr="00D76C5B" w:rsidRDefault="00073945" w:rsidP="00E5130A">
      <w:pPr>
        <w:widowControl w:val="0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9-й КЛАСС ( 68ч.)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«БИОЛОГИЯ. ОСНОВЫ ОБЩЕЙ БИОЛОГИИ»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Введение в основы общей биологии (3 ч)</w:t>
      </w:r>
    </w:p>
    <w:p w:rsidR="00073945" w:rsidRPr="00D76C5B" w:rsidRDefault="00073945" w:rsidP="00E5130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73945" w:rsidRPr="00D76C5B" w:rsidRDefault="00073945" w:rsidP="00E513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Биология – наука о живом мире.</w:t>
      </w:r>
    </w:p>
    <w:p w:rsidR="00073945" w:rsidRPr="00D76C5B" w:rsidRDefault="00073945" w:rsidP="00E513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Разнообразие и общие свойства живых организмов. Признаки живого: клеточное строение, обмен веществ и превращение энергии, раздражимость, гомеостаз, рост, развитие, воспроизведение, движение, адаптация.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Многообразие форм жизни, их роль в природе. Уровни организации живой природы.</w:t>
      </w:r>
    </w:p>
    <w:p w:rsidR="00073945" w:rsidRPr="00D76C5B" w:rsidRDefault="00073945" w:rsidP="00E5130A">
      <w:pPr>
        <w:spacing w:before="24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1. Основы изучения о клетке  (11 ч.)</w:t>
      </w:r>
      <w:r w:rsidRPr="00D76C5B">
        <w:rPr>
          <w:rFonts w:ascii="Times New Roman" w:hAnsi="Times New Roman" w:cs="Times New Roman"/>
          <w:sz w:val="24"/>
          <w:szCs w:val="24"/>
        </w:rPr>
        <w:t>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Клеточная теория. Строение клеток прокариот и эукариот, клеток растений, грибов и животных (рисунки). Основные функции клеточных органелл. Взаимодействие ядра и цитоплазмы в клетке.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Химический состав живых организмов. Неорганические (вода, минеральные соли) и органические вещества (белки, нуклеиновые кислоты, углеводы, липиды: жиры и масла) и их основные функции в организме.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Биосинтез белка как регулируемый процесс. Программное обеспечение: роль генов. Ферменты и их регуляторная функция (белки в роли ферментов запускают биосинтез белка).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Биосинтез углеводов на примере фотосинтеза. Поступление энергии в клетку из внешнего источника (энергия солнца) и синтез первичных органических соединений из неорганических веществ. Фиксация энергии солнечного излучения в форме химических связей. Автотрофы и гетеротрофы. Хемосинтез. Обмен веществ в клетке. Мембрана – универсальный строительный материал клеточных органелл. Поступление веществ в клетку. Фагоцитоз и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пиноцитоз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>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Цикл деления и развития клетки. Митоз и мейоз. Роль генов и хромосом в передаче наследственных признаков в ряду клеточных поколений и поколений организмов.</w:t>
      </w:r>
    </w:p>
    <w:p w:rsidR="00073945" w:rsidRPr="00D76C5B" w:rsidRDefault="00073945" w:rsidP="00E5130A">
      <w:pPr>
        <w:pStyle w:val="af7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Лабораторная  работа:</w:t>
      </w:r>
      <w:r w:rsidRPr="00D76C5B">
        <w:rPr>
          <w:rFonts w:ascii="Times New Roman" w:hAnsi="Times New Roman" w:cs="Times New Roman"/>
          <w:sz w:val="24"/>
          <w:szCs w:val="24"/>
        </w:rPr>
        <w:t xml:space="preserve"> «</w:t>
      </w:r>
      <w:r w:rsidRPr="00D76C5B">
        <w:rPr>
          <w:rFonts w:ascii="Times New Roman" w:hAnsi="Times New Roman" w:cs="Times New Roman"/>
          <w:i/>
          <w:sz w:val="24"/>
          <w:szCs w:val="24"/>
        </w:rPr>
        <w:t>Сравнение растительной и животной клеток</w:t>
      </w:r>
      <w:r w:rsidRPr="00D76C5B">
        <w:rPr>
          <w:rFonts w:ascii="Times New Roman" w:hAnsi="Times New Roman" w:cs="Times New Roman"/>
          <w:sz w:val="24"/>
          <w:szCs w:val="24"/>
        </w:rPr>
        <w:t>»</w:t>
      </w:r>
    </w:p>
    <w:p w:rsidR="00073945" w:rsidRPr="00D76C5B" w:rsidRDefault="00073945" w:rsidP="00E5130A">
      <w:pPr>
        <w:pStyle w:val="af7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 xml:space="preserve">Часть 2. </w:t>
      </w:r>
      <w:r w:rsidRPr="00D76C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Размножение и индивидуальное развитие организмов (онтогенез) (7 )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Размножение. Половое и бесполое размножение и их биологический смысл. Образование половых клеток. Оплодотворение. Зигота – оплодотворенная яйцеклетка.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Онтогенез – индивидуальное развитие организма. Закон зародышевого сходства К. Бэра. Эмбриональное и постэмбриональное развитие. Жизненные циклы: личинка и взрослый организм, метаморфоз, смена поколений. Достоинства и недостатки разных типов жизненных циклов.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Типичный онтогенез многоклеточного организма. Важнейшие стадии онтогенеза. Биологический смысл дробления и эквипотенциального деления клеток. Избыточная генетическая информация каждой клетки – предпосылка регуляции ее функций в процессе развития организма: возможность регенерации, изменение функций клетки в процессе ее дифференциации.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Вегетативное размножение.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Лабораторная  работа:</w:t>
      </w:r>
      <w:r w:rsidRPr="00D76C5B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D76C5B">
        <w:rPr>
          <w:rFonts w:ascii="Times New Roman" w:hAnsi="Times New Roman" w:cs="Times New Roman"/>
          <w:i/>
          <w:sz w:val="24"/>
          <w:szCs w:val="24"/>
        </w:rPr>
        <w:t>Рассмотрение микропрепаратов делящихся клеток.</w:t>
      </w:r>
    </w:p>
    <w:p w:rsidR="00073945" w:rsidRPr="00D76C5B" w:rsidRDefault="00073945" w:rsidP="00E5130A">
      <w:pPr>
        <w:spacing w:before="24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lastRenderedPageBreak/>
        <w:t>Часть 3.</w:t>
      </w:r>
      <w:r w:rsidRPr="00D76C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Основы учения о наследственности и изменчивости (12 ч)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Наследственность и изменчивость – свойства организмов. Генетика – наука о закономерностях наследственности и изменчивости. Законы наследования признаков И.-Г. Менделя. Правило доминирования и исключения из него. Правило независимого расщепления признаков. Принцип чистоты гамет.  Генотип и фенотип.  Взаимодействие генов.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Генетическое определение пола и связь генов с хромосомами. Сцепленное наследование. Цитологические основы наследственности. Закон линейного расположения генов в хромосоме: сцепленное наследование и кроссинговер.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Примеры изменчивости. Норма реакции: наследственная и ненаследственная изменчивость. Генотип и фенотип. Мутации. Главное обобщение классической генетики: наследуются не признаки, а нормы реагирования. Регуляторная природа реализации наследственной информации в ходе онтогенеза.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Наследование признаков у человека. Наследственные болезни, их причины и предупреждение.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Определение пола. Наследование признаков, сцепленных с полом. Значение генетики в медицине и здравоохранении.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Закономерности изменчивости. Виды изменчивости: наследственная и ненаследственная. Генотипическая (комбинативная и мутационная) изменчивость. Модификационная изменчивость. Онтогенетическая изменчивость. Причины изменчивости. Опасности загрязнения природной среды мутагенами. Использование мутаций для выведения новых форм растений. Генетически модифицированные организмы, их значение.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Понятие о генофонде. Понятие о генетическом биоразнообразии в природе и хозяйстве.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b/>
          <w:sz w:val="24"/>
          <w:szCs w:val="24"/>
          <w:lang w:eastAsia="ru-RU"/>
        </w:rPr>
        <w:t>Лабораторная работа</w:t>
      </w:r>
      <w:r w:rsidRPr="00D76C5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D76C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6C5B">
        <w:rPr>
          <w:rFonts w:ascii="Times New Roman" w:hAnsi="Times New Roman" w:cs="Times New Roman"/>
          <w:i/>
          <w:sz w:val="24"/>
          <w:szCs w:val="24"/>
        </w:rPr>
        <w:t xml:space="preserve"> Выявление генотипических и фенотипических проявлений у растений разных видов (или сортов), произрастающих в неодинаковых условиях</w:t>
      </w:r>
    </w:p>
    <w:p w:rsidR="00073945" w:rsidRPr="00D76C5B" w:rsidRDefault="00073945" w:rsidP="00E5130A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Часть 4</w:t>
      </w:r>
      <w:r w:rsidRPr="00D76C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Основы селекции растений, животных и микроорганизмов ( 5 ч)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Генетические основы селекции организмов. Задачи и методы селекции. Учение Н.И.Вавилова о центрах многообразия и происхождения культурных растений.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Достижения селекции растений. Особенности методов селекции животных. Достижения селекции животных. Особенности региональной флоры и фауны.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Основные направления селекции микроорганизмов. Клеточная инженерия и её роль в микробиологической промышленности. Понятие о биотехнологии.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 xml:space="preserve">Часть 5. </w:t>
      </w:r>
      <w:r w:rsidRPr="00D76C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Происхождение жизни и развитие органического мира (5 ч)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Происхождение жизни на Земле. Клеточная форма организации жизни. Происхождение эукариот. Возникновение многоклеточных. Скелетная революция.  Выход многоклеточных на сушу. Наземные позвоночные – как сообщество сборщиков урожая. Человек – плоть от плоти наземных позвоночных. Экологическая роль человека в биосфере –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суперпотребитель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 xml:space="preserve"> всевозможных ресурсов, включая минеральные.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Представления о возникновении жизни на Земле в истории естествознания.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Теория А.И. Опарина и современная теория возникновения жизни на Земле.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 xml:space="preserve">Появление первичных живых организмов. Зарождение обмена веществ. Возникновение матричной основы передачи наследственности. Предполагаемая </w:t>
      </w:r>
      <w:proofErr w:type="spellStart"/>
      <w:r w:rsidRPr="00D76C5B">
        <w:rPr>
          <w:rFonts w:ascii="Times New Roman" w:hAnsi="Times New Roman" w:cs="Times New Roman"/>
          <w:sz w:val="24"/>
          <w:szCs w:val="24"/>
          <w:lang w:eastAsia="ru-RU"/>
        </w:rPr>
        <w:t>гетеротрофность</w:t>
      </w:r>
      <w:proofErr w:type="spellEnd"/>
      <w:r w:rsidRPr="00D76C5B">
        <w:rPr>
          <w:rFonts w:ascii="Times New Roman" w:hAnsi="Times New Roman" w:cs="Times New Roman"/>
          <w:sz w:val="24"/>
          <w:szCs w:val="24"/>
          <w:lang w:eastAsia="ru-RU"/>
        </w:rPr>
        <w:t xml:space="preserve"> первичных организмов. Раннее возникновение фотосинтеза и биологического круговорота веществ. Автотрофы, гетеротрофы, </w:t>
      </w:r>
      <w:proofErr w:type="spellStart"/>
      <w:r w:rsidRPr="00D76C5B">
        <w:rPr>
          <w:rFonts w:ascii="Times New Roman" w:hAnsi="Times New Roman" w:cs="Times New Roman"/>
          <w:sz w:val="24"/>
          <w:szCs w:val="24"/>
          <w:lang w:eastAsia="ru-RU"/>
        </w:rPr>
        <w:t>симбиотрофы</w:t>
      </w:r>
      <w:proofErr w:type="spellEnd"/>
      <w:r w:rsidRPr="00D76C5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Эволюция прокариот и эукариот. Влияние живых организмов на состав атмосферы, осадочных пород; участие в формировании первичных почв. Возникновение биосферы.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Этапы развития жизни на Земле. Основные приспособительные черты наземных растений. Эволюция наземных растений. Освоение суши животными. Основные черты приспособленности животных к наземному образу жизни.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Появление человека. Влияние человеческой деятельности на природу Земли.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Часть 6. Учение об эволюции ( 8 ч )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Основные положения теории Ч.Дарвина об эволюции органического мира. Искусственный отбор и его роль в создании новых форм. Изменчивость организмов в природных условиях. Движущие силы эволюции: наследственность, изменчивость, борьба за существование, естественный  и искусственный отбор. Приспособленность как результат естественного отбора. Относительный характер приспособленности. Многообразие видов – результат эволюции</w:t>
      </w:r>
      <w:r w:rsidRPr="00D76C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Современные представления об эволюции органического мира, основанные на популяционном принципе. Вид, его критерии. Популяционная структура вида. Популяция как форма существования вида и единица эволюции. Элементарный материал и факторы эволюции.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 xml:space="preserve">Процессы видообразования. Понятие о </w:t>
      </w:r>
      <w:proofErr w:type="spellStart"/>
      <w:r w:rsidRPr="00D76C5B">
        <w:rPr>
          <w:rFonts w:ascii="Times New Roman" w:hAnsi="Times New Roman" w:cs="Times New Roman"/>
          <w:sz w:val="24"/>
          <w:szCs w:val="24"/>
          <w:lang w:eastAsia="ru-RU"/>
        </w:rPr>
        <w:t>микроэволюции</w:t>
      </w:r>
      <w:proofErr w:type="spellEnd"/>
      <w:r w:rsidRPr="00D76C5B">
        <w:rPr>
          <w:rFonts w:ascii="Times New Roman" w:hAnsi="Times New Roman" w:cs="Times New Roman"/>
          <w:sz w:val="24"/>
          <w:szCs w:val="24"/>
          <w:lang w:eastAsia="ru-RU"/>
        </w:rPr>
        <w:t xml:space="preserve"> и макроэволюции. Биологический прогресс и биологический регресс. Основные направления эволюции: ароморфоз, идиоадаптация, дегенерация. Основные закономерности эволюции.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Влияние деятельности человека на микроэволюционные процессы в популяциях. Проблемы исчезновения и сохранения редких видов. Ценность биологического разнообразия в устойчивом развитии природы.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Движущие силы и результаты эволюции. Формирование приспособлений к среде обитания. Относительный характер приспособленности.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Система органического мира. Свидетельства об эволюции из области систематики,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b/>
          <w:sz w:val="24"/>
          <w:szCs w:val="24"/>
        </w:rPr>
        <w:t>Лабораторная работа</w:t>
      </w:r>
      <w:r w:rsidRPr="00D76C5B">
        <w:rPr>
          <w:rFonts w:ascii="Times New Roman" w:hAnsi="Times New Roman" w:cs="Times New Roman"/>
          <w:sz w:val="24"/>
          <w:szCs w:val="24"/>
        </w:rPr>
        <w:t xml:space="preserve">: </w:t>
      </w:r>
      <w:r w:rsidRPr="00D76C5B">
        <w:rPr>
          <w:rFonts w:ascii="Times New Roman" w:hAnsi="Times New Roman" w:cs="Times New Roman"/>
          <w:i/>
          <w:sz w:val="24"/>
          <w:szCs w:val="24"/>
        </w:rPr>
        <w:t>Изучение изменчивости у  организмов.</w:t>
      </w: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. </w:t>
      </w:r>
      <w:r w:rsidRPr="00D76C5B">
        <w:rPr>
          <w:rFonts w:ascii="Times New Roman" w:hAnsi="Times New Roman" w:cs="Times New Roman"/>
          <w:b/>
          <w:sz w:val="24"/>
          <w:szCs w:val="24"/>
        </w:rPr>
        <w:t xml:space="preserve">Часть 7. </w:t>
      </w:r>
      <w:r w:rsidRPr="00D76C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Происхождение человека (антропогенез) (5 ч )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Место человека в системе органического мира. Человек как вид, его сходство с животными и отличие от них.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Доказательства эволюционного происхождения человека от животных. Морфологические и физиологические отличительные особенности человека. Речь как средство общения у людей. Биосоциальная сущность человека. Взаимосвязь социальных и природных факторов в эволюции человека. Социальная и природная среда, адаптация к ней человека.</w:t>
      </w:r>
    </w:p>
    <w:p w:rsidR="00073945" w:rsidRPr="00D76C5B" w:rsidRDefault="00073945" w:rsidP="00E5130A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Человеческие расы, их родство и происхождение. Человек как единый биологический вид. Движущие силы и этапы  эволюции человека: древнейшие, древние и современные люди,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 xml:space="preserve">Основные этапы происхождения человека: австралопитеки, архантропы,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палеантропы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6C5B">
        <w:rPr>
          <w:rFonts w:ascii="Times New Roman" w:hAnsi="Times New Roman" w:cs="Times New Roman"/>
          <w:sz w:val="24"/>
          <w:szCs w:val="24"/>
        </w:rPr>
        <w:t>неантропы</w:t>
      </w:r>
      <w:proofErr w:type="spellEnd"/>
      <w:r w:rsidRPr="00D76C5B">
        <w:rPr>
          <w:rFonts w:ascii="Times New Roman" w:hAnsi="Times New Roman" w:cs="Times New Roman"/>
          <w:sz w:val="24"/>
          <w:szCs w:val="24"/>
        </w:rPr>
        <w:t>. Выход человекообразных обезьян в открытый ландшафт. Пространственная экстраполяция – источник разума и орудийной деятельности. Полуденный хищник. От стада к коллективу. Речь и вторая сигнальная система как средство управления коллективом. Освоение огня. Большой коллектив и охота на крупных млекопитающих. Возникновение искусства и религии.</w:t>
      </w:r>
    </w:p>
    <w:p w:rsidR="00073945" w:rsidRPr="00D76C5B" w:rsidRDefault="00073945" w:rsidP="00E5130A">
      <w:pPr>
        <w:pStyle w:val="af7"/>
        <w:spacing w:line="240" w:lineRule="auto"/>
        <w:ind w:hanging="119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Часть 8. Основы экологии (12 ч)</w:t>
      </w:r>
    </w:p>
    <w:p w:rsidR="00073945" w:rsidRPr="00D76C5B" w:rsidRDefault="00073945" w:rsidP="00E5130A">
      <w:pPr>
        <w:pStyle w:val="af7"/>
        <w:spacing w:line="240" w:lineRule="auto"/>
        <w:ind w:hanging="1191"/>
        <w:rPr>
          <w:rFonts w:ascii="Times New Roman" w:hAnsi="Times New Roman" w:cs="Times New Roman"/>
          <w:sz w:val="24"/>
          <w:szCs w:val="24"/>
        </w:rPr>
      </w:pPr>
    </w:p>
    <w:p w:rsidR="00073945" w:rsidRPr="00D76C5B" w:rsidRDefault="00073945" w:rsidP="00E513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Экология – наука о взаимосвязях организмов с окружающей средой. Среда – источник веществ, энергии и информации.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6C5B">
        <w:rPr>
          <w:rFonts w:ascii="Times New Roman" w:hAnsi="Times New Roman" w:cs="Times New Roman"/>
          <w:sz w:val="24"/>
          <w:szCs w:val="24"/>
          <w:lang w:eastAsia="ru-RU"/>
        </w:rPr>
        <w:t>Экологические факторы среды: абиотические, биотические и антропогенные. Основы закономерности действия факторов среды на организмы.</w:t>
      </w:r>
    </w:p>
    <w:p w:rsidR="00073945" w:rsidRPr="00D76C5B" w:rsidRDefault="00073945" w:rsidP="00E513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73945" w:rsidRPr="00D76C5B" w:rsidRDefault="00073945" w:rsidP="00E5130A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lastRenderedPageBreak/>
        <w:t>Взаимоотношения организмов и их адаптации к абиотическим (свет, температура, влажность, субстрат), биотическим (конкуренция, хищничество и паразитизм, мутуализм, комменсализм, нейтрализм) и антропогенным факторам среды. Роль внешних и внутренних факторов в  регуляции проявления индивидуальных адаптаций: сезонные наряды, линька, сезонный цикл жизни, сезон  размножения. Особенности жизни в водной, наземно-воздушной, почвенной средах. Организм как среда обитания. Понятие об экологической нише и жизненной форме.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Современный экологический кризис и активный ответ биосферы. Проблемы загрязнения, исчерпания ресурсов и разорения земель, вымирания ключевых звеньев биосферного круговорота, перенаселения, голода.</w:t>
      </w:r>
    </w:p>
    <w:p w:rsidR="00073945" w:rsidRPr="00D76C5B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Как предотвратить дальнейшее развитие экологического кризиса. Два пути человечества (самоограничение или поиски путей устойчивого развития). Необходимость объединения усилий всего человечества в решении проблем экологического кризиса.</w:t>
      </w:r>
    </w:p>
    <w:p w:rsidR="00721171" w:rsidRDefault="00073945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6C5B">
        <w:rPr>
          <w:rFonts w:ascii="Times New Roman" w:hAnsi="Times New Roman" w:cs="Times New Roman"/>
          <w:sz w:val="24"/>
          <w:szCs w:val="24"/>
        </w:rPr>
        <w:t>Роль биологии в жизни людей. Осознание исключительной роли жизни на Земле в создании и поддержании благоприятных условий жизни человечества. Роль экологических и биосферных знаний в установлении пределов безопасной активности людей. Роль медицины, сельского и лесного хозяйства, биотехнологии в решении проблем, стоящих перед человечеством.</w:t>
      </w:r>
    </w:p>
    <w:p w:rsidR="00254491" w:rsidRDefault="00254491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4491" w:rsidRDefault="00254491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4491" w:rsidRPr="00D76C5B" w:rsidRDefault="00254491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1171" w:rsidRPr="00254491" w:rsidRDefault="00254491" w:rsidP="00254491">
      <w:pPr>
        <w:pStyle w:val="afc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491">
        <w:rPr>
          <w:rFonts w:ascii="Times New Roman" w:hAnsi="Times New Roman" w:cs="Times New Roman"/>
          <w:b/>
          <w:sz w:val="28"/>
          <w:szCs w:val="28"/>
        </w:rPr>
        <w:t>Тематическое планирование.</w:t>
      </w:r>
    </w:p>
    <w:p w:rsidR="00254491" w:rsidRDefault="00254491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</w:t>
      </w:r>
    </w:p>
    <w:tbl>
      <w:tblPr>
        <w:tblStyle w:val="aff2"/>
        <w:tblW w:w="9027" w:type="dxa"/>
        <w:tblInd w:w="720" w:type="dxa"/>
        <w:tblLook w:val="04A0" w:firstRow="1" w:lastRow="0" w:firstColumn="1" w:lastColumn="0" w:noHBand="0" w:noVBand="1"/>
      </w:tblPr>
      <w:tblGrid>
        <w:gridCol w:w="7043"/>
        <w:gridCol w:w="1984"/>
      </w:tblGrid>
      <w:tr w:rsidR="007012D3" w:rsidTr="007012D3">
        <w:trPr>
          <w:trHeight w:val="210"/>
        </w:trPr>
        <w:tc>
          <w:tcPr>
            <w:tcW w:w="7043" w:type="dxa"/>
            <w:vMerge w:val="restart"/>
          </w:tcPr>
          <w:p w:rsidR="007012D3" w:rsidRPr="00D76C5B" w:rsidRDefault="007012D3" w:rsidP="007012D3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Наименование разделов и тем</w:t>
            </w:r>
          </w:p>
          <w:p w:rsidR="007012D3" w:rsidRPr="00D76C5B" w:rsidRDefault="007012D3" w:rsidP="007012D3">
            <w:pPr>
              <w:snapToGrid w:val="0"/>
              <w:spacing w:before="88" w:line="210" w:lineRule="exact"/>
              <w:ind w:left="283" w:right="4855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4" w:type="dxa"/>
            <w:vMerge w:val="restart"/>
          </w:tcPr>
          <w:p w:rsidR="007012D3" w:rsidRPr="00D76C5B" w:rsidRDefault="007012D3" w:rsidP="007012D3">
            <w:pPr>
              <w:snapToGrid w:val="0"/>
              <w:spacing w:before="88" w:line="210" w:lineRule="exact"/>
              <w:ind w:left="80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Количество часов</w:t>
            </w:r>
          </w:p>
        </w:tc>
      </w:tr>
      <w:tr w:rsidR="007012D3" w:rsidTr="007012D3">
        <w:trPr>
          <w:trHeight w:val="210"/>
        </w:trPr>
        <w:tc>
          <w:tcPr>
            <w:tcW w:w="7043" w:type="dxa"/>
            <w:vMerge/>
          </w:tcPr>
          <w:p w:rsidR="007012D3" w:rsidRPr="00D76C5B" w:rsidRDefault="007012D3" w:rsidP="007012D3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4" w:type="dxa"/>
            <w:vMerge/>
          </w:tcPr>
          <w:p w:rsidR="007012D3" w:rsidRPr="00D76C5B" w:rsidRDefault="007012D3" w:rsidP="007012D3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012D3" w:rsidTr="007012D3">
        <w:tc>
          <w:tcPr>
            <w:tcW w:w="7043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1. Биология — наука о живом мире </w:t>
            </w:r>
          </w:p>
        </w:tc>
        <w:tc>
          <w:tcPr>
            <w:tcW w:w="1984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 </w:t>
            </w: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8 </w:t>
            </w:r>
          </w:p>
        </w:tc>
      </w:tr>
      <w:tr w:rsidR="007012D3" w:rsidTr="007012D3">
        <w:tc>
          <w:tcPr>
            <w:tcW w:w="7043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2. Многообразие живых организмов </w:t>
            </w:r>
          </w:p>
        </w:tc>
        <w:tc>
          <w:tcPr>
            <w:tcW w:w="1984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10</w:t>
            </w:r>
          </w:p>
        </w:tc>
      </w:tr>
      <w:tr w:rsidR="007012D3" w:rsidTr="007012D3">
        <w:tc>
          <w:tcPr>
            <w:tcW w:w="7043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3. Жизнь организмов на планете Земля </w:t>
            </w:r>
          </w:p>
        </w:tc>
        <w:tc>
          <w:tcPr>
            <w:tcW w:w="1984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8</w:t>
            </w:r>
          </w:p>
        </w:tc>
      </w:tr>
      <w:tr w:rsidR="007012D3" w:rsidTr="007012D3">
        <w:tc>
          <w:tcPr>
            <w:tcW w:w="7043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4. Человек на планете Земля </w:t>
            </w:r>
          </w:p>
        </w:tc>
        <w:tc>
          <w:tcPr>
            <w:tcW w:w="1984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8</w:t>
            </w:r>
          </w:p>
        </w:tc>
      </w:tr>
      <w:tr w:rsidR="007012D3" w:rsidTr="007012D3">
        <w:tc>
          <w:tcPr>
            <w:tcW w:w="7043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Итого </w:t>
            </w:r>
          </w:p>
        </w:tc>
        <w:tc>
          <w:tcPr>
            <w:tcW w:w="1984" w:type="dxa"/>
          </w:tcPr>
          <w:p w:rsidR="007012D3" w:rsidRPr="00D76C5B" w:rsidRDefault="007012D3" w:rsidP="007012D3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34</w:t>
            </w:r>
          </w:p>
        </w:tc>
      </w:tr>
    </w:tbl>
    <w:p w:rsidR="00254491" w:rsidRDefault="003A096A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491" w:rsidRPr="00254491" w:rsidRDefault="00254491" w:rsidP="00254491">
      <w:pPr>
        <w:pStyle w:val="afc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491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Style w:val="aff2"/>
        <w:tblW w:w="0" w:type="auto"/>
        <w:tblInd w:w="720" w:type="dxa"/>
        <w:tblLook w:val="04A0" w:firstRow="1" w:lastRow="0" w:firstColumn="1" w:lastColumn="0" w:noHBand="0" w:noVBand="1"/>
      </w:tblPr>
      <w:tblGrid>
        <w:gridCol w:w="6901"/>
        <w:gridCol w:w="2126"/>
      </w:tblGrid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Наименование разделов и тем</w:t>
            </w:r>
          </w:p>
          <w:p w:rsidR="00280CEF" w:rsidRPr="00D76C5B" w:rsidRDefault="00280CEF" w:rsidP="00280CEF">
            <w:pPr>
              <w:snapToGrid w:val="0"/>
              <w:spacing w:before="88" w:line="210" w:lineRule="exact"/>
              <w:ind w:left="283" w:right="4855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126" w:type="dxa"/>
          </w:tcPr>
          <w:p w:rsidR="00280CEF" w:rsidRPr="00D76C5B" w:rsidRDefault="00280CEF" w:rsidP="00280CEF">
            <w:pPr>
              <w:snapToGrid w:val="0"/>
              <w:spacing w:before="88" w:line="210" w:lineRule="exact"/>
              <w:ind w:left="80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Количество часов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88" w:line="210" w:lineRule="exact"/>
              <w:ind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1. Наука о растениях — ботаника </w:t>
            </w:r>
          </w:p>
        </w:tc>
        <w:tc>
          <w:tcPr>
            <w:tcW w:w="2126" w:type="dxa"/>
          </w:tcPr>
          <w:p w:rsidR="00280CEF" w:rsidRPr="00D76C5B" w:rsidRDefault="00280CEF" w:rsidP="00280CEF">
            <w:pPr>
              <w:snapToGrid w:val="0"/>
              <w:spacing w:before="88" w:line="210" w:lineRule="exact"/>
              <w:ind w:left="80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5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2. Органы растений </w:t>
            </w:r>
          </w:p>
        </w:tc>
        <w:tc>
          <w:tcPr>
            <w:tcW w:w="2126" w:type="dxa"/>
          </w:tcPr>
          <w:p w:rsidR="00280CEF" w:rsidRDefault="00280CEF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3. Основные процессы жизнедеятельности растений </w:t>
            </w:r>
          </w:p>
        </w:tc>
        <w:tc>
          <w:tcPr>
            <w:tcW w:w="2126" w:type="dxa"/>
          </w:tcPr>
          <w:p w:rsidR="00280CEF" w:rsidRDefault="00280CEF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4. Многообразие и развитие растительного мира </w:t>
            </w:r>
          </w:p>
        </w:tc>
        <w:tc>
          <w:tcPr>
            <w:tcW w:w="2126" w:type="dxa"/>
          </w:tcPr>
          <w:p w:rsidR="00280CEF" w:rsidRDefault="00280CEF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5. Природные сообщества </w:t>
            </w:r>
          </w:p>
        </w:tc>
        <w:tc>
          <w:tcPr>
            <w:tcW w:w="2126" w:type="dxa"/>
          </w:tcPr>
          <w:p w:rsidR="00280CEF" w:rsidRDefault="00280CEF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0CEF" w:rsidTr="007012D3">
        <w:tc>
          <w:tcPr>
            <w:tcW w:w="6901" w:type="dxa"/>
          </w:tcPr>
          <w:p w:rsidR="00280CEF" w:rsidRPr="00280CEF" w:rsidRDefault="00280CEF" w:rsidP="00280CEF">
            <w:pPr>
              <w:pStyle w:val="afc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26" w:type="dxa"/>
          </w:tcPr>
          <w:p w:rsidR="00280CEF" w:rsidRDefault="00280CEF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254491" w:rsidRDefault="00254491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4491" w:rsidRDefault="00254491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tbl>
      <w:tblPr>
        <w:tblStyle w:val="aff2"/>
        <w:tblW w:w="0" w:type="auto"/>
        <w:tblInd w:w="720" w:type="dxa"/>
        <w:tblLook w:val="04A0" w:firstRow="1" w:lastRow="0" w:firstColumn="1" w:lastColumn="0" w:noHBand="0" w:noVBand="1"/>
      </w:tblPr>
      <w:tblGrid>
        <w:gridCol w:w="6901"/>
        <w:gridCol w:w="2126"/>
      </w:tblGrid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Наименование разделов и тем</w:t>
            </w:r>
          </w:p>
          <w:p w:rsidR="00280CEF" w:rsidRPr="00D76C5B" w:rsidRDefault="00280CEF" w:rsidP="00280CEF">
            <w:pPr>
              <w:snapToGrid w:val="0"/>
              <w:spacing w:before="88" w:line="210" w:lineRule="exact"/>
              <w:ind w:left="283" w:right="4855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126" w:type="dxa"/>
          </w:tcPr>
          <w:p w:rsidR="00280CEF" w:rsidRPr="00D76C5B" w:rsidRDefault="00280CEF" w:rsidP="00280CEF">
            <w:pPr>
              <w:snapToGrid w:val="0"/>
              <w:spacing w:before="88" w:line="210" w:lineRule="exact"/>
              <w:ind w:left="80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Количество часов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1. Общие сведения о мире животных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2. Строение тела животных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3. </w:t>
            </w:r>
            <w:proofErr w:type="spellStart"/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Подцарство</w:t>
            </w:r>
            <w:proofErr w:type="spellEnd"/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 Простейшие, или Одноклеточные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lastRenderedPageBreak/>
              <w:t xml:space="preserve">Тема 4. </w:t>
            </w:r>
            <w:proofErr w:type="spellStart"/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Подцарство</w:t>
            </w:r>
            <w:proofErr w:type="spellEnd"/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 Многоклеточные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5. Типы Плоские черви, Круглые черви, Кольчатые черви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6. Тип Моллюски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7. Тип Членистоногие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8. Тип Хордовые. Бесчерепные. Надкласс Рыбы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9. Класс Земноводные, или Амфибии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10. Класс Пресмыкающиеся, или Рептилии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11. Класс Птицы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12. Класс Млекопитающие, или Звери)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80CEF" w:rsidTr="007012D3">
        <w:tc>
          <w:tcPr>
            <w:tcW w:w="6901" w:type="dxa"/>
          </w:tcPr>
          <w:p w:rsidR="00280CEF" w:rsidRPr="00D76C5B" w:rsidRDefault="00280CEF" w:rsidP="00280CEF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13. Развитие животного мира на Земле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0CEF" w:rsidTr="007012D3">
        <w:tc>
          <w:tcPr>
            <w:tcW w:w="6901" w:type="dxa"/>
          </w:tcPr>
          <w:p w:rsidR="00280CEF" w:rsidRPr="00682CF5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26" w:type="dxa"/>
          </w:tcPr>
          <w:p w:rsidR="00280CEF" w:rsidRDefault="00682CF5" w:rsidP="00280CEF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254491" w:rsidRDefault="00254491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4491" w:rsidRDefault="00254491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</w:t>
      </w:r>
    </w:p>
    <w:tbl>
      <w:tblPr>
        <w:tblStyle w:val="aff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901"/>
        <w:gridCol w:w="2126"/>
      </w:tblGrid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Наименование разделов и тем</w:t>
            </w:r>
          </w:p>
          <w:p w:rsidR="00682CF5" w:rsidRPr="00D76C5B" w:rsidRDefault="00682CF5" w:rsidP="00682CF5">
            <w:pPr>
              <w:snapToGrid w:val="0"/>
              <w:spacing w:before="88" w:line="210" w:lineRule="exact"/>
              <w:ind w:left="283" w:right="4855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126" w:type="dxa"/>
          </w:tcPr>
          <w:p w:rsidR="00682CF5" w:rsidRPr="00D76C5B" w:rsidRDefault="00682CF5" w:rsidP="00682CF5">
            <w:pPr>
              <w:snapToGrid w:val="0"/>
              <w:spacing w:before="88" w:line="210" w:lineRule="exact"/>
              <w:ind w:left="80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Количество часов</w:t>
            </w:r>
          </w:p>
        </w:tc>
      </w:tr>
      <w:tr w:rsidR="002E5ABD" w:rsidTr="00682CF5">
        <w:tc>
          <w:tcPr>
            <w:tcW w:w="6901" w:type="dxa"/>
          </w:tcPr>
          <w:p w:rsidR="002E5ABD" w:rsidRPr="00D76C5B" w:rsidRDefault="002E5ABD" w:rsidP="00682CF5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Введение </w:t>
            </w:r>
          </w:p>
        </w:tc>
        <w:tc>
          <w:tcPr>
            <w:tcW w:w="2126" w:type="dxa"/>
          </w:tcPr>
          <w:p w:rsidR="002E5ABD" w:rsidRPr="00D76C5B" w:rsidRDefault="002E5ABD" w:rsidP="00682CF5">
            <w:pPr>
              <w:snapToGrid w:val="0"/>
              <w:spacing w:before="88" w:line="210" w:lineRule="exact"/>
              <w:ind w:left="80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1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1. Общий обзор организма человека 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2. Опорно-двигательная система 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3. Кровеносная система. Внутренняя среда организма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4. Дыхательная система 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5. Пищевар</w:t>
            </w:r>
            <w:r w:rsidR="002E5ABD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ение.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6. Обмен веществ 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7. </w:t>
            </w:r>
            <w:r w:rsidR="002E5ABD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Выделение.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8. Кожа 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Тема 9. Эндокринная и нервная системы 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5ABD" w:rsidTr="00682CF5">
        <w:tc>
          <w:tcPr>
            <w:tcW w:w="6901" w:type="dxa"/>
          </w:tcPr>
          <w:p w:rsidR="002E5ABD" w:rsidRPr="00D76C5B" w:rsidRDefault="002E5ABD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10. Нервная система.</w:t>
            </w:r>
          </w:p>
        </w:tc>
        <w:tc>
          <w:tcPr>
            <w:tcW w:w="2126" w:type="dxa"/>
          </w:tcPr>
          <w:p w:rsidR="002E5ABD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</w:t>
            </w:r>
            <w:r w:rsidR="002E5ABD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1</w:t>
            </w: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. Органы чувств. Анализаторы 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NewBaskervilleC" w:hAnsi="Times New Roman" w:cs="Times New Roman"/>
                <w:b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</w:t>
            </w:r>
            <w:r w:rsidR="002E5ABD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2</w:t>
            </w: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. Поведение </w:t>
            </w:r>
            <w:r w:rsidR="002E5ABD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и психика.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2CF5" w:rsidTr="00682CF5">
        <w:tc>
          <w:tcPr>
            <w:tcW w:w="6901" w:type="dxa"/>
          </w:tcPr>
          <w:p w:rsidR="00682CF5" w:rsidRPr="00D76C5B" w:rsidRDefault="00682CF5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</w:t>
            </w:r>
            <w:r w:rsidR="002E5ABD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3</w:t>
            </w: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. Индивидуальное развитие организма </w:t>
            </w:r>
          </w:p>
        </w:tc>
        <w:tc>
          <w:tcPr>
            <w:tcW w:w="2126" w:type="dxa"/>
          </w:tcPr>
          <w:p w:rsidR="00682CF5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5ABD" w:rsidTr="00682CF5">
        <w:tc>
          <w:tcPr>
            <w:tcW w:w="6901" w:type="dxa"/>
          </w:tcPr>
          <w:p w:rsidR="002E5ABD" w:rsidRPr="00D76C5B" w:rsidRDefault="002E5ABD" w:rsidP="00682CF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 xml:space="preserve">Итого </w:t>
            </w:r>
          </w:p>
        </w:tc>
        <w:tc>
          <w:tcPr>
            <w:tcW w:w="2126" w:type="dxa"/>
          </w:tcPr>
          <w:p w:rsidR="002E5ABD" w:rsidRDefault="002E5ABD" w:rsidP="00682CF5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682CF5" w:rsidRDefault="00682CF5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2CF5" w:rsidRPr="00682CF5" w:rsidRDefault="00682CF5" w:rsidP="00682CF5"/>
    <w:p w:rsidR="00682CF5" w:rsidRPr="00682CF5" w:rsidRDefault="00682CF5" w:rsidP="00682CF5"/>
    <w:p w:rsidR="00682CF5" w:rsidRPr="00682CF5" w:rsidRDefault="00682CF5" w:rsidP="00682CF5"/>
    <w:p w:rsidR="00682CF5" w:rsidRDefault="00682CF5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2CF5" w:rsidRDefault="00682CF5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4491" w:rsidRDefault="00682CF5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54491" w:rsidRDefault="00254491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</w:t>
      </w:r>
    </w:p>
    <w:tbl>
      <w:tblPr>
        <w:tblStyle w:val="aff2"/>
        <w:tblW w:w="0" w:type="auto"/>
        <w:tblInd w:w="720" w:type="dxa"/>
        <w:tblLook w:val="04A0" w:firstRow="1" w:lastRow="0" w:firstColumn="1" w:lastColumn="0" w:noHBand="0" w:noVBand="1"/>
      </w:tblPr>
      <w:tblGrid>
        <w:gridCol w:w="6901"/>
        <w:gridCol w:w="2126"/>
      </w:tblGrid>
      <w:tr w:rsidR="007012D3" w:rsidTr="00280CEF">
        <w:tc>
          <w:tcPr>
            <w:tcW w:w="6901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D3" w:rsidTr="00280CEF">
        <w:tc>
          <w:tcPr>
            <w:tcW w:w="6901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D3" w:rsidTr="00280CEF">
        <w:tc>
          <w:tcPr>
            <w:tcW w:w="6901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D3" w:rsidTr="00280CEF">
        <w:tc>
          <w:tcPr>
            <w:tcW w:w="6901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D3" w:rsidTr="00280CEF">
        <w:tc>
          <w:tcPr>
            <w:tcW w:w="6901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D3" w:rsidTr="00280CEF">
        <w:tc>
          <w:tcPr>
            <w:tcW w:w="6901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D3" w:rsidTr="00280CEF">
        <w:tc>
          <w:tcPr>
            <w:tcW w:w="6901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D3" w:rsidTr="00280CEF">
        <w:tc>
          <w:tcPr>
            <w:tcW w:w="6901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2D3" w:rsidRDefault="007012D3" w:rsidP="00254491">
            <w:pPr>
              <w:pStyle w:val="af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4491" w:rsidRPr="00254491" w:rsidRDefault="00254491" w:rsidP="00254491">
      <w:pPr>
        <w:pStyle w:val="afc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3022D" w:rsidRPr="00D76C5B" w:rsidRDefault="0053022D" w:rsidP="00387B06">
      <w:pPr>
        <w:spacing w:before="9" w:line="140" w:lineRule="exact"/>
        <w:rPr>
          <w:rFonts w:ascii="Times New Roman" w:eastAsia="SimSun" w:hAnsi="Times New Roman" w:cs="Times New Roman"/>
          <w:kern w:val="2"/>
          <w:lang w:eastAsia="hi-IN" w:bidi="hi-IN"/>
        </w:rPr>
      </w:pPr>
    </w:p>
    <w:p w:rsidR="0053022D" w:rsidRPr="00D76C5B" w:rsidRDefault="0053022D" w:rsidP="00084205">
      <w:pPr>
        <w:pageBreakBefore/>
        <w:spacing w:before="21"/>
        <w:rPr>
          <w:rFonts w:ascii="Times New Roman" w:eastAsia="SimSun" w:hAnsi="Times New Roman" w:cs="Times New Roman"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2268"/>
        <w:gridCol w:w="2268"/>
      </w:tblGrid>
      <w:tr w:rsidR="007E2777" w:rsidRPr="00D76C5B" w:rsidTr="007E2777">
        <w:trPr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1. Общий обзор организма человека (5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2. Опорно-двигательная система (9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3. Кровеносная система. Внутренняя среда организма (7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4. Дыхательная система (7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5. Пищеварительная система (7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6. Обмен веществ и энергии (3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7. Мочевыделительная система (2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8. Кожа (3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9. Эндокринная и нервная системы (5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10. Органы чувств. Анализаторы (6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NewBaskervilleC" w:hAnsi="Times New Roman" w:cs="Times New Roman"/>
                <w:b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11. Поведение человека и высшая нервная деятельность (9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12. Половая система. Индивидуальное развитие организма (3 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7E2777" w:rsidRPr="00D76C5B" w:rsidTr="007E27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77" w:rsidRPr="00D76C5B" w:rsidRDefault="007E2777" w:rsidP="007E2777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</w:tbl>
    <w:p w:rsidR="0053022D" w:rsidRPr="00D76C5B" w:rsidRDefault="0053022D" w:rsidP="00084205">
      <w:pPr>
        <w:pStyle w:val="afc"/>
        <w:pageBreakBefore/>
        <w:spacing w:before="21"/>
        <w:rPr>
          <w:rFonts w:ascii="Times New Roman" w:eastAsia="FuturaDemiC" w:hAnsi="Times New Roman" w:cs="Times New Roman"/>
          <w:b/>
          <w:bCs/>
          <w:color w:val="231F20"/>
          <w:kern w:val="2"/>
          <w:lang w:eastAsia="hi-IN" w:bidi="hi-IN"/>
        </w:rPr>
      </w:pPr>
      <w:r w:rsidRPr="00D76C5B">
        <w:rPr>
          <w:rFonts w:ascii="Times New Roman" w:eastAsia="FuturaDemiC" w:hAnsi="Times New Roman" w:cs="Times New Roman"/>
          <w:b/>
          <w:bCs/>
          <w:color w:val="231F20"/>
        </w:rPr>
        <w:lastRenderedPageBreak/>
        <w:t xml:space="preserve">9 класс </w:t>
      </w:r>
    </w:p>
    <w:tbl>
      <w:tblPr>
        <w:tblW w:w="921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45"/>
        <w:gridCol w:w="1985"/>
        <w:gridCol w:w="1985"/>
      </w:tblGrid>
      <w:tr w:rsidR="00084205" w:rsidRPr="00D76C5B" w:rsidTr="00084205">
        <w:trPr>
          <w:tblHeader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88" w:line="210" w:lineRule="exact"/>
              <w:ind w:left="283" w:right="283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084205" w:rsidRPr="00D76C5B" w:rsidTr="00084205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1. Общие закономерности жизни (5 ч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084205" w:rsidRPr="00D76C5B" w:rsidTr="00084205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2. Закономерности жизни на клеточном уровне (10 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084205" w:rsidRPr="00D76C5B" w:rsidTr="00084205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3. Закономерности жизни на организменном уровне (17 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084205" w:rsidRPr="00D76C5B" w:rsidTr="00084205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4. Закономерности происхождения и развития жизни на Земле (20 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084205" w:rsidRPr="00D76C5B" w:rsidTr="00084205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  <w:r w:rsidRPr="00D76C5B"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  <w:t>Тема 5. Закономерности взаимоотношений организмов и среды (15 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  <w:tr w:rsidR="00084205" w:rsidRPr="00D76C5B" w:rsidTr="00084205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5" w:rsidRPr="00D76C5B" w:rsidRDefault="00084205" w:rsidP="00084205">
            <w:pPr>
              <w:snapToGrid w:val="0"/>
              <w:spacing w:before="34"/>
              <w:contextualSpacing/>
              <w:rPr>
                <w:rFonts w:ascii="Times New Roman" w:eastAsia="FranklinGothicDemiC" w:hAnsi="Times New Roman" w:cs="Times New Roman"/>
                <w:b/>
                <w:bCs/>
                <w:color w:val="231F20"/>
              </w:rPr>
            </w:pPr>
          </w:p>
        </w:tc>
      </w:tr>
    </w:tbl>
    <w:p w:rsidR="0053022D" w:rsidRPr="00D76C5B" w:rsidRDefault="0053022D" w:rsidP="007E2777">
      <w:pPr>
        <w:pStyle w:val="aff1"/>
        <w:rPr>
          <w:rFonts w:ascii="Times New Roman" w:hAnsi="Times New Roman" w:cs="Times New Roman"/>
        </w:rPr>
      </w:pPr>
    </w:p>
    <w:p w:rsidR="008D4E10" w:rsidRPr="00D76C5B" w:rsidRDefault="008D4E10" w:rsidP="00E513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D4E10" w:rsidRPr="00D76C5B" w:rsidSect="00CD0230">
      <w:pgSz w:w="11906" w:h="16838"/>
      <w:pgMar w:top="1134" w:right="42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GothicDemi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uturaDemi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93"/>
        </w:tabs>
        <w:ind w:left="1193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553"/>
        </w:tabs>
        <w:ind w:left="1553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913"/>
        </w:tabs>
        <w:ind w:left="19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273"/>
        </w:tabs>
        <w:ind w:left="2273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633"/>
        </w:tabs>
        <w:ind w:left="2633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353"/>
        </w:tabs>
        <w:ind w:left="3353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713"/>
        </w:tabs>
        <w:ind w:left="3713" w:hanging="360"/>
      </w:pPr>
      <w:rPr>
        <w:rFonts w:ascii="OpenSymbol" w:eastAsia="Open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" w15:restartNumberingAfterBreak="0">
    <w:nsid w:val="0000000C"/>
    <w:multiLevelType w:val="singleLevel"/>
    <w:tmpl w:val="0000000C"/>
    <w:name w:val="WW8Num12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6" w15:restartNumberingAfterBreak="0">
    <w:nsid w:val="00000017"/>
    <w:multiLevelType w:val="singleLevel"/>
    <w:tmpl w:val="00000017"/>
    <w:name w:val="WW8Num2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7" w15:restartNumberingAfterBreak="0">
    <w:nsid w:val="1C662CA1"/>
    <w:multiLevelType w:val="hybridMultilevel"/>
    <w:tmpl w:val="1F624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B4CE0"/>
    <w:multiLevelType w:val="hybridMultilevel"/>
    <w:tmpl w:val="D0D64F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3945"/>
    <w:rsid w:val="00073945"/>
    <w:rsid w:val="00084205"/>
    <w:rsid w:val="001959AB"/>
    <w:rsid w:val="00197C79"/>
    <w:rsid w:val="00254491"/>
    <w:rsid w:val="00280CEF"/>
    <w:rsid w:val="002E5ABD"/>
    <w:rsid w:val="00387B06"/>
    <w:rsid w:val="003A096A"/>
    <w:rsid w:val="00400D8F"/>
    <w:rsid w:val="00404AFB"/>
    <w:rsid w:val="00495565"/>
    <w:rsid w:val="0053022D"/>
    <w:rsid w:val="005B6567"/>
    <w:rsid w:val="00682CF5"/>
    <w:rsid w:val="007012D3"/>
    <w:rsid w:val="00721171"/>
    <w:rsid w:val="007B725E"/>
    <w:rsid w:val="007E2777"/>
    <w:rsid w:val="008D4E10"/>
    <w:rsid w:val="00A94A64"/>
    <w:rsid w:val="00BC29B9"/>
    <w:rsid w:val="00BF143A"/>
    <w:rsid w:val="00C76BDC"/>
    <w:rsid w:val="00CD0230"/>
    <w:rsid w:val="00D76C5B"/>
    <w:rsid w:val="00DE7478"/>
    <w:rsid w:val="00E5130A"/>
    <w:rsid w:val="00FD60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212169-B608-4689-BBB0-9E122793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3945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1"/>
    <w:qFormat/>
    <w:rsid w:val="000739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1"/>
    <w:qFormat/>
    <w:rsid w:val="00073945"/>
    <w:pPr>
      <w:keepNext/>
      <w:snapToGrid w:val="0"/>
      <w:spacing w:after="0" w:line="180" w:lineRule="atLeast"/>
      <w:jc w:val="right"/>
      <w:outlineLvl w:val="2"/>
    </w:pPr>
    <w:rPr>
      <w:rFonts w:ascii="Times New Roman" w:eastAsia="Calibri" w:hAnsi="Times New Roman" w:cs="Times New Roman"/>
      <w:b/>
      <w:i/>
      <w:sz w:val="1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22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2"/>
      <w:sz w:val="24"/>
      <w:szCs w:val="21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locked/>
    <w:rsid w:val="00073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1"/>
    <w:basedOn w:val="a0"/>
    <w:link w:val="3"/>
    <w:locked/>
    <w:rsid w:val="00073945"/>
    <w:rPr>
      <w:rFonts w:ascii="Times New Roman" w:eastAsia="Calibri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3022D"/>
    <w:rPr>
      <w:rFonts w:asciiTheme="majorHAnsi" w:eastAsiaTheme="majorEastAsia" w:hAnsiTheme="majorHAnsi" w:cs="Mangal"/>
      <w:b/>
      <w:bCs/>
      <w:i/>
      <w:iCs/>
      <w:color w:val="4F81BD" w:themeColor="accent1"/>
      <w:kern w:val="2"/>
      <w:sz w:val="24"/>
      <w:szCs w:val="21"/>
      <w:lang w:eastAsia="hi-IN" w:bidi="hi-IN"/>
    </w:rPr>
  </w:style>
  <w:style w:type="character" w:customStyle="1" w:styleId="10">
    <w:name w:val="Заголовок 1 Знак"/>
    <w:basedOn w:val="a0"/>
    <w:rsid w:val="00073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rsid w:val="000739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rsid w:val="00073945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rsid w:val="00073945"/>
    <w:rPr>
      <w:color w:val="800080"/>
      <w:u w:val="single"/>
    </w:rPr>
  </w:style>
  <w:style w:type="paragraph" w:styleId="a5">
    <w:name w:val="Body Text"/>
    <w:basedOn w:val="a"/>
    <w:link w:val="12"/>
    <w:rsid w:val="00073945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link w:val="a5"/>
    <w:locked/>
    <w:rsid w:val="00073945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rsid w:val="00073945"/>
    <w:rPr>
      <w:rFonts w:ascii="Calibri" w:eastAsia="Times New Roman" w:hAnsi="Calibri" w:cs="Calibri"/>
    </w:rPr>
  </w:style>
  <w:style w:type="paragraph" w:styleId="a7">
    <w:name w:val="header"/>
    <w:basedOn w:val="a"/>
    <w:link w:val="13"/>
    <w:rsid w:val="000739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character" w:customStyle="1" w:styleId="13">
    <w:name w:val="Верхний колонтитул Знак1"/>
    <w:basedOn w:val="a0"/>
    <w:link w:val="a7"/>
    <w:locked/>
    <w:rsid w:val="00073945"/>
    <w:rPr>
      <w:rFonts w:ascii="Sylfaen" w:eastAsia="Calibri" w:hAnsi="Sylfae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rsid w:val="00073945"/>
    <w:rPr>
      <w:rFonts w:ascii="Calibri" w:eastAsia="Times New Roman" w:hAnsi="Calibri" w:cs="Calibri"/>
    </w:rPr>
  </w:style>
  <w:style w:type="paragraph" w:styleId="a9">
    <w:name w:val="footer"/>
    <w:basedOn w:val="a"/>
    <w:link w:val="14"/>
    <w:rsid w:val="000739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character" w:customStyle="1" w:styleId="14">
    <w:name w:val="Нижний колонтитул Знак1"/>
    <w:basedOn w:val="a0"/>
    <w:link w:val="a9"/>
    <w:locked/>
    <w:rsid w:val="00073945"/>
    <w:rPr>
      <w:rFonts w:ascii="Sylfaen" w:eastAsia="Calibri" w:hAnsi="Sylfae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rsid w:val="00073945"/>
    <w:rPr>
      <w:rFonts w:ascii="Calibri" w:eastAsia="Times New Roman" w:hAnsi="Calibri" w:cs="Calibri"/>
    </w:rPr>
  </w:style>
  <w:style w:type="paragraph" w:styleId="ab">
    <w:name w:val="List"/>
    <w:basedOn w:val="a5"/>
    <w:rsid w:val="00073945"/>
  </w:style>
  <w:style w:type="paragraph" w:styleId="ac">
    <w:name w:val="Title"/>
    <w:basedOn w:val="a"/>
    <w:next w:val="a"/>
    <w:link w:val="ad"/>
    <w:qFormat/>
    <w:rsid w:val="00073945"/>
    <w:pPr>
      <w:suppressAutoHyphens/>
      <w:spacing w:after="0" w:line="240" w:lineRule="auto"/>
      <w:jc w:val="center"/>
    </w:pPr>
    <w:rPr>
      <w:rFonts w:eastAsia="Calibri"/>
      <w:b/>
      <w:bCs/>
      <w:sz w:val="24"/>
      <w:szCs w:val="24"/>
      <w:lang w:eastAsia="ar-SA"/>
    </w:rPr>
  </w:style>
  <w:style w:type="character" w:customStyle="1" w:styleId="ad">
    <w:name w:val="Заголовок Знак"/>
    <w:basedOn w:val="a0"/>
    <w:link w:val="ac"/>
    <w:locked/>
    <w:rsid w:val="00073945"/>
    <w:rPr>
      <w:rFonts w:ascii="Calibri" w:eastAsia="Calibri" w:hAnsi="Calibri" w:cs="Calibri"/>
      <w:b/>
      <w:bCs/>
      <w:sz w:val="24"/>
      <w:szCs w:val="24"/>
      <w:lang w:eastAsia="ar-SA"/>
    </w:rPr>
  </w:style>
  <w:style w:type="character" w:customStyle="1" w:styleId="ae">
    <w:name w:val="Название Знак"/>
    <w:basedOn w:val="a0"/>
    <w:rsid w:val="000739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Body Text Indent"/>
    <w:basedOn w:val="a"/>
    <w:link w:val="15"/>
    <w:semiHidden/>
    <w:rsid w:val="00073945"/>
    <w:pPr>
      <w:suppressAutoHyphens/>
      <w:spacing w:after="0" w:line="240" w:lineRule="auto"/>
      <w:ind w:firstLine="720"/>
    </w:pPr>
    <w:rPr>
      <w:rFonts w:eastAsia="Calibri"/>
      <w:sz w:val="24"/>
      <w:szCs w:val="24"/>
      <w:lang w:eastAsia="ar-SA"/>
    </w:rPr>
  </w:style>
  <w:style w:type="character" w:customStyle="1" w:styleId="15">
    <w:name w:val="Основной текст с отступом Знак1"/>
    <w:basedOn w:val="a0"/>
    <w:link w:val="af"/>
    <w:semiHidden/>
    <w:locked/>
    <w:rsid w:val="00073945"/>
    <w:rPr>
      <w:rFonts w:ascii="Calibri" w:eastAsia="Calibri" w:hAnsi="Calibri" w:cs="Calibri"/>
      <w:sz w:val="24"/>
      <w:szCs w:val="24"/>
      <w:lang w:eastAsia="ar-SA"/>
    </w:rPr>
  </w:style>
  <w:style w:type="character" w:customStyle="1" w:styleId="af0">
    <w:name w:val="Основной текст с отступом Знак"/>
    <w:basedOn w:val="a0"/>
    <w:rsid w:val="00073945"/>
    <w:rPr>
      <w:rFonts w:ascii="Calibri" w:eastAsia="Times New Roman" w:hAnsi="Calibri" w:cs="Calibri"/>
    </w:rPr>
  </w:style>
  <w:style w:type="paragraph" w:styleId="af1">
    <w:name w:val="Subtitle"/>
    <w:basedOn w:val="a"/>
    <w:next w:val="a"/>
    <w:link w:val="16"/>
    <w:qFormat/>
    <w:rsid w:val="00073945"/>
    <w:rPr>
      <w:rFonts w:ascii="Cambria" w:eastAsia="Calibri" w:hAnsi="Cambria" w:cs="Times New Roman"/>
      <w:i/>
      <w:iCs/>
      <w:color w:val="4F81BD"/>
      <w:spacing w:val="15"/>
      <w:sz w:val="24"/>
      <w:szCs w:val="24"/>
    </w:rPr>
  </w:style>
  <w:style w:type="character" w:customStyle="1" w:styleId="16">
    <w:name w:val="Подзаголовок Знак1"/>
    <w:basedOn w:val="a0"/>
    <w:link w:val="af1"/>
    <w:locked/>
    <w:rsid w:val="00073945"/>
    <w:rPr>
      <w:rFonts w:ascii="Cambria" w:eastAsia="Calibri" w:hAnsi="Cambria" w:cs="Times New Roman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rsid w:val="000739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3">
    <w:name w:val="Document Map"/>
    <w:basedOn w:val="a"/>
    <w:link w:val="17"/>
    <w:semiHidden/>
    <w:rsid w:val="00073945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17">
    <w:name w:val="Схема документа Знак1"/>
    <w:basedOn w:val="a0"/>
    <w:link w:val="af3"/>
    <w:semiHidden/>
    <w:locked/>
    <w:rsid w:val="00073945"/>
    <w:rPr>
      <w:rFonts w:ascii="Tahoma" w:eastAsia="Calibri" w:hAnsi="Tahoma" w:cs="Tahoma"/>
      <w:sz w:val="24"/>
      <w:szCs w:val="24"/>
      <w:shd w:val="clear" w:color="auto" w:fill="000080"/>
      <w:lang w:eastAsia="ru-RU"/>
    </w:rPr>
  </w:style>
  <w:style w:type="character" w:customStyle="1" w:styleId="af4">
    <w:name w:val="Схема документа Знак"/>
    <w:basedOn w:val="a0"/>
    <w:rsid w:val="00073945"/>
    <w:rPr>
      <w:rFonts w:ascii="Tahoma" w:eastAsia="Times New Roman" w:hAnsi="Tahoma" w:cs="Tahoma"/>
      <w:sz w:val="16"/>
      <w:szCs w:val="16"/>
    </w:rPr>
  </w:style>
  <w:style w:type="paragraph" w:styleId="af5">
    <w:name w:val="Balloon Text"/>
    <w:basedOn w:val="a"/>
    <w:link w:val="18"/>
    <w:semiHidden/>
    <w:rsid w:val="0007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basedOn w:val="a0"/>
    <w:link w:val="af5"/>
    <w:semiHidden/>
    <w:locked/>
    <w:rsid w:val="00073945"/>
    <w:rPr>
      <w:rFonts w:ascii="Tahoma" w:eastAsia="Times New Roman" w:hAnsi="Tahoma" w:cs="Tahoma"/>
      <w:sz w:val="16"/>
      <w:szCs w:val="16"/>
    </w:rPr>
  </w:style>
  <w:style w:type="character" w:customStyle="1" w:styleId="af6">
    <w:name w:val="Текст выноски Знак"/>
    <w:basedOn w:val="a0"/>
    <w:rsid w:val="00073945"/>
    <w:rPr>
      <w:rFonts w:ascii="Tahoma" w:eastAsia="Times New Roman" w:hAnsi="Tahoma" w:cs="Tahoma"/>
      <w:sz w:val="16"/>
      <w:szCs w:val="16"/>
    </w:rPr>
  </w:style>
  <w:style w:type="paragraph" w:customStyle="1" w:styleId="19">
    <w:name w:val="Заголовок1"/>
    <w:basedOn w:val="a"/>
    <w:next w:val="a5"/>
    <w:rsid w:val="00073945"/>
    <w:pPr>
      <w:keepNext/>
      <w:widowControl w:val="0"/>
      <w:suppressAutoHyphens/>
      <w:spacing w:before="240" w:after="120" w:line="240" w:lineRule="auto"/>
    </w:pPr>
    <w:rPr>
      <w:rFonts w:ascii="Arial" w:eastAsia="SimSun" w:hAnsi="Arial" w:cs="Mangal"/>
      <w:kern w:val="2"/>
      <w:sz w:val="28"/>
      <w:szCs w:val="28"/>
      <w:lang w:eastAsia="hi-IN" w:bidi="hi-IN"/>
    </w:rPr>
  </w:style>
  <w:style w:type="paragraph" w:customStyle="1" w:styleId="Style5">
    <w:name w:val="Style5"/>
    <w:basedOn w:val="a"/>
    <w:rsid w:val="00073945"/>
    <w:pPr>
      <w:widowControl w:val="0"/>
      <w:autoSpaceDE w:val="0"/>
      <w:autoSpaceDN w:val="0"/>
      <w:adjustRightInd w:val="0"/>
      <w:spacing w:after="0" w:line="197" w:lineRule="exact"/>
    </w:pPr>
    <w:rPr>
      <w:rFonts w:ascii="Sylfaen" w:eastAsia="Calibri" w:hAnsi="Sylfaen" w:cs="Sylfaen"/>
      <w:sz w:val="24"/>
      <w:szCs w:val="24"/>
      <w:lang w:eastAsia="ru-RU"/>
    </w:rPr>
  </w:style>
  <w:style w:type="paragraph" w:customStyle="1" w:styleId="1a">
    <w:name w:val="Без интервала1"/>
    <w:rsid w:val="000739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Style9">
    <w:name w:val="Style9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Calibri" w:hAnsi="Sylfaen" w:cs="Sylfaen"/>
      <w:sz w:val="24"/>
      <w:szCs w:val="24"/>
      <w:lang w:eastAsia="ru-RU"/>
    </w:rPr>
  </w:style>
  <w:style w:type="paragraph" w:customStyle="1" w:styleId="Style15">
    <w:name w:val="Style15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Calibri" w:hAnsi="Sylfaen" w:cs="Sylfaen"/>
      <w:sz w:val="24"/>
      <w:szCs w:val="24"/>
      <w:lang w:eastAsia="ru-RU"/>
    </w:rPr>
  </w:style>
  <w:style w:type="paragraph" w:customStyle="1" w:styleId="1b">
    <w:name w:val="Абзац списка1"/>
    <w:basedOn w:val="a"/>
    <w:rsid w:val="00073945"/>
    <w:pPr>
      <w:ind w:left="720"/>
    </w:pPr>
  </w:style>
  <w:style w:type="paragraph" w:customStyle="1" w:styleId="c3">
    <w:name w:val="c3"/>
    <w:basedOn w:val="a"/>
    <w:rsid w:val="0007394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0c8">
    <w:name w:val="c0 c8"/>
    <w:basedOn w:val="a"/>
    <w:rsid w:val="0007394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2">
    <w:name w:val="Заголовок 3+"/>
    <w:basedOn w:val="a"/>
    <w:rsid w:val="00073945"/>
    <w:pPr>
      <w:widowControl w:val="0"/>
      <w:suppressAutoHyphens/>
      <w:overflowPunct w:val="0"/>
      <w:autoSpaceDE w:val="0"/>
      <w:spacing w:before="240" w:after="0" w:line="240" w:lineRule="auto"/>
      <w:jc w:val="center"/>
    </w:pPr>
    <w:rPr>
      <w:rFonts w:eastAsia="Calibri"/>
      <w:b/>
      <w:bCs/>
      <w:sz w:val="28"/>
      <w:szCs w:val="28"/>
      <w:lang w:eastAsia="ar-SA"/>
    </w:rPr>
  </w:style>
  <w:style w:type="paragraph" w:customStyle="1" w:styleId="af7">
    <w:name w:val="Проблема"/>
    <w:basedOn w:val="a"/>
    <w:rsid w:val="00073945"/>
    <w:pPr>
      <w:suppressAutoHyphens/>
      <w:spacing w:before="120" w:after="0" w:line="280" w:lineRule="exact"/>
      <w:ind w:left="1191" w:right="-113" w:hanging="1304"/>
    </w:pPr>
    <w:rPr>
      <w:rFonts w:eastAsia="Calibri"/>
      <w:spacing w:val="-4"/>
      <w:sz w:val="28"/>
      <w:szCs w:val="28"/>
      <w:lang w:eastAsia="ar-SA"/>
    </w:rPr>
  </w:style>
  <w:style w:type="paragraph" w:customStyle="1" w:styleId="Style11">
    <w:name w:val="Style11"/>
    <w:basedOn w:val="a"/>
    <w:rsid w:val="0007394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073945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73945"/>
    <w:pPr>
      <w:widowControl w:val="0"/>
      <w:autoSpaceDE w:val="0"/>
      <w:autoSpaceDN w:val="0"/>
      <w:adjustRightInd w:val="0"/>
      <w:spacing w:after="0" w:line="219" w:lineRule="exact"/>
      <w:jc w:val="center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73945"/>
    <w:pPr>
      <w:widowControl w:val="0"/>
      <w:autoSpaceDE w:val="0"/>
      <w:autoSpaceDN w:val="0"/>
      <w:adjustRightInd w:val="0"/>
      <w:spacing w:after="0" w:line="202" w:lineRule="exact"/>
      <w:ind w:hanging="509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73945"/>
    <w:pPr>
      <w:widowControl w:val="0"/>
      <w:autoSpaceDE w:val="0"/>
      <w:autoSpaceDN w:val="0"/>
      <w:adjustRightInd w:val="0"/>
      <w:spacing w:after="0" w:line="200" w:lineRule="exact"/>
      <w:ind w:firstLine="283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739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ind w:firstLine="566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739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073945"/>
    <w:pPr>
      <w:widowControl w:val="0"/>
      <w:autoSpaceDE w:val="0"/>
      <w:autoSpaceDN w:val="0"/>
      <w:adjustRightInd w:val="0"/>
      <w:spacing w:after="0" w:line="283" w:lineRule="exact"/>
      <w:ind w:firstLine="821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073945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073945"/>
    <w:pPr>
      <w:widowControl w:val="0"/>
      <w:autoSpaceDE w:val="0"/>
      <w:autoSpaceDN w:val="0"/>
      <w:adjustRightInd w:val="0"/>
      <w:spacing w:after="0" w:line="230" w:lineRule="exact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073945"/>
    <w:pPr>
      <w:widowControl w:val="0"/>
      <w:autoSpaceDE w:val="0"/>
      <w:autoSpaceDN w:val="0"/>
      <w:adjustRightInd w:val="0"/>
      <w:spacing w:after="0" w:line="211" w:lineRule="exact"/>
      <w:ind w:firstLine="370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ind w:hanging="230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073945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073945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073945"/>
    <w:pPr>
      <w:widowControl w:val="0"/>
      <w:autoSpaceDE w:val="0"/>
      <w:autoSpaceDN w:val="0"/>
      <w:adjustRightInd w:val="0"/>
      <w:spacing w:after="0" w:line="230" w:lineRule="exact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073945"/>
    <w:pPr>
      <w:widowControl w:val="0"/>
      <w:autoSpaceDE w:val="0"/>
      <w:autoSpaceDN w:val="0"/>
      <w:adjustRightInd w:val="0"/>
      <w:spacing w:after="0" w:line="101" w:lineRule="exact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073945"/>
    <w:pPr>
      <w:widowControl w:val="0"/>
      <w:autoSpaceDE w:val="0"/>
      <w:autoSpaceDN w:val="0"/>
      <w:adjustRightInd w:val="0"/>
      <w:spacing w:after="0" w:line="211" w:lineRule="exact"/>
      <w:ind w:firstLine="370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ind w:firstLine="67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07394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4">
    <w:name w:val="Style44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ind w:firstLine="62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7">
    <w:name w:val="Style47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50">
    <w:name w:val="Style50"/>
    <w:basedOn w:val="a"/>
    <w:rsid w:val="00073945"/>
    <w:pPr>
      <w:widowControl w:val="0"/>
      <w:autoSpaceDE w:val="0"/>
      <w:autoSpaceDN w:val="0"/>
      <w:adjustRightInd w:val="0"/>
      <w:spacing w:after="0" w:line="230" w:lineRule="exact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073945"/>
    <w:pPr>
      <w:widowControl w:val="0"/>
      <w:autoSpaceDE w:val="0"/>
      <w:autoSpaceDN w:val="0"/>
      <w:adjustRightInd w:val="0"/>
      <w:spacing w:after="0" w:line="226" w:lineRule="exact"/>
      <w:ind w:firstLine="86"/>
      <w:jc w:val="both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073945"/>
    <w:pPr>
      <w:widowControl w:val="0"/>
      <w:autoSpaceDE w:val="0"/>
      <w:autoSpaceDN w:val="0"/>
      <w:adjustRightInd w:val="0"/>
      <w:spacing w:after="0" w:line="230" w:lineRule="exact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54">
    <w:name w:val="Style54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ind w:firstLine="566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073945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Style56">
    <w:name w:val="Style56"/>
    <w:basedOn w:val="a"/>
    <w:rsid w:val="00073945"/>
    <w:pPr>
      <w:widowControl w:val="0"/>
      <w:autoSpaceDE w:val="0"/>
      <w:autoSpaceDN w:val="0"/>
      <w:adjustRightInd w:val="0"/>
      <w:spacing w:after="0" w:line="230" w:lineRule="exact"/>
      <w:ind w:firstLine="91"/>
    </w:pPr>
    <w:rPr>
      <w:rFonts w:ascii="Sylfaen" w:eastAsia="Calibri" w:hAnsi="Sylfae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7394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c">
    <w:name w:val="Название1"/>
    <w:basedOn w:val="a"/>
    <w:rsid w:val="00073945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2"/>
      <w:sz w:val="24"/>
      <w:szCs w:val="24"/>
      <w:lang w:eastAsia="hi-IN" w:bidi="hi-IN"/>
    </w:rPr>
  </w:style>
  <w:style w:type="paragraph" w:customStyle="1" w:styleId="1d">
    <w:name w:val="Указатель1"/>
    <w:basedOn w:val="a"/>
    <w:rsid w:val="0007394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f8">
    <w:name w:val="Содержимое таблицы"/>
    <w:basedOn w:val="a"/>
    <w:rsid w:val="0007394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f9">
    <w:name w:val="Заголовок таблицы"/>
    <w:basedOn w:val="af8"/>
    <w:rsid w:val="00073945"/>
    <w:pPr>
      <w:jc w:val="center"/>
    </w:pPr>
    <w:rPr>
      <w:b/>
      <w:bCs/>
    </w:rPr>
  </w:style>
  <w:style w:type="character" w:customStyle="1" w:styleId="FontStyle61">
    <w:name w:val="Font Style61"/>
    <w:rsid w:val="00073945"/>
    <w:rPr>
      <w:rFonts w:ascii="Sylfaen" w:hAnsi="Sylfaen" w:hint="default"/>
      <w:i/>
      <w:iCs w:val="0"/>
      <w:spacing w:val="20"/>
      <w:sz w:val="18"/>
    </w:rPr>
  </w:style>
  <w:style w:type="character" w:customStyle="1" w:styleId="FontStyle52">
    <w:name w:val="Font Style52"/>
    <w:rsid w:val="00073945"/>
    <w:rPr>
      <w:rFonts w:ascii="Arial Narrow" w:hAnsi="Arial Narrow" w:hint="default"/>
      <w:b/>
      <w:bCs w:val="0"/>
      <w:i/>
      <w:iCs w:val="0"/>
      <w:sz w:val="8"/>
    </w:rPr>
  </w:style>
  <w:style w:type="character" w:customStyle="1" w:styleId="FontStyle69">
    <w:name w:val="Font Style69"/>
    <w:rsid w:val="00073945"/>
    <w:rPr>
      <w:rFonts w:ascii="Sylfaen" w:hAnsi="Sylfaen" w:hint="default"/>
      <w:sz w:val="20"/>
    </w:rPr>
  </w:style>
  <w:style w:type="character" w:customStyle="1" w:styleId="FontStyle70">
    <w:name w:val="Font Style70"/>
    <w:rsid w:val="00073945"/>
    <w:rPr>
      <w:rFonts w:ascii="Sylfaen" w:hAnsi="Sylfaen" w:hint="default"/>
      <w:b/>
      <w:bCs w:val="0"/>
      <w:sz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73945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c0c6">
    <w:name w:val="c0 c6"/>
    <w:basedOn w:val="a0"/>
    <w:rsid w:val="00073945"/>
    <w:rPr>
      <w:rFonts w:ascii="Times New Roman" w:hAnsi="Times New Roman" w:cs="Times New Roman" w:hint="default"/>
    </w:rPr>
  </w:style>
  <w:style w:type="character" w:customStyle="1" w:styleId="c2">
    <w:name w:val="c2"/>
    <w:basedOn w:val="a0"/>
    <w:rsid w:val="00073945"/>
    <w:rPr>
      <w:rFonts w:ascii="Times New Roman" w:hAnsi="Times New Roman" w:cs="Times New Roman" w:hint="default"/>
    </w:rPr>
  </w:style>
  <w:style w:type="character" w:customStyle="1" w:styleId="FontStyle65">
    <w:name w:val="Font Style65"/>
    <w:basedOn w:val="a0"/>
    <w:rsid w:val="00073945"/>
    <w:rPr>
      <w:rFonts w:ascii="Franklin Gothic Medium" w:hAnsi="Franklin Gothic Medium" w:cs="Franklin Gothic Medium" w:hint="default"/>
      <w:b/>
      <w:bCs/>
      <w:sz w:val="26"/>
      <w:szCs w:val="26"/>
    </w:rPr>
  </w:style>
  <w:style w:type="character" w:customStyle="1" w:styleId="FontStyle58">
    <w:name w:val="Font Style58"/>
    <w:basedOn w:val="a0"/>
    <w:rsid w:val="00073945"/>
    <w:rPr>
      <w:rFonts w:ascii="Sylfaen" w:hAnsi="Sylfaen" w:cs="Sylfaen" w:hint="default"/>
      <w:sz w:val="24"/>
      <w:szCs w:val="24"/>
    </w:rPr>
  </w:style>
  <w:style w:type="character" w:customStyle="1" w:styleId="FontStyle59">
    <w:name w:val="Font Style59"/>
    <w:basedOn w:val="a0"/>
    <w:rsid w:val="00073945"/>
    <w:rPr>
      <w:rFonts w:ascii="Sylfaen" w:hAnsi="Sylfaen" w:cs="Sylfaen" w:hint="default"/>
      <w:i/>
      <w:iCs/>
      <w:spacing w:val="20"/>
      <w:sz w:val="18"/>
      <w:szCs w:val="18"/>
    </w:rPr>
  </w:style>
  <w:style w:type="character" w:customStyle="1" w:styleId="FontStyle60">
    <w:name w:val="Font Style60"/>
    <w:basedOn w:val="a0"/>
    <w:rsid w:val="00073945"/>
    <w:rPr>
      <w:rFonts w:ascii="Sylfaen" w:hAnsi="Sylfaen" w:cs="Sylfaen" w:hint="default"/>
      <w:sz w:val="18"/>
      <w:szCs w:val="18"/>
    </w:rPr>
  </w:style>
  <w:style w:type="character" w:customStyle="1" w:styleId="FontStyle62">
    <w:name w:val="Font Style62"/>
    <w:basedOn w:val="a0"/>
    <w:rsid w:val="00073945"/>
    <w:rPr>
      <w:rFonts w:ascii="Arial" w:hAnsi="Arial" w:cs="Arial" w:hint="default"/>
      <w:sz w:val="24"/>
      <w:szCs w:val="24"/>
    </w:rPr>
  </w:style>
  <w:style w:type="character" w:customStyle="1" w:styleId="FontStyle63">
    <w:name w:val="Font Style63"/>
    <w:basedOn w:val="a0"/>
    <w:rsid w:val="00073945"/>
    <w:rPr>
      <w:rFonts w:ascii="Arial" w:hAnsi="Arial" w:cs="Arial" w:hint="default"/>
      <w:sz w:val="16"/>
      <w:szCs w:val="16"/>
    </w:rPr>
  </w:style>
  <w:style w:type="character" w:customStyle="1" w:styleId="FontStyle64">
    <w:name w:val="Font Style64"/>
    <w:basedOn w:val="a0"/>
    <w:rsid w:val="00073945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66">
    <w:name w:val="Font Style66"/>
    <w:basedOn w:val="a0"/>
    <w:rsid w:val="00073945"/>
    <w:rPr>
      <w:rFonts w:ascii="Sylfaen" w:hAnsi="Sylfaen" w:cs="Sylfaen" w:hint="default"/>
      <w:i/>
      <w:iCs/>
      <w:spacing w:val="20"/>
      <w:sz w:val="18"/>
      <w:szCs w:val="18"/>
    </w:rPr>
  </w:style>
  <w:style w:type="character" w:customStyle="1" w:styleId="FontStyle67">
    <w:name w:val="Font Style67"/>
    <w:basedOn w:val="a0"/>
    <w:rsid w:val="00073945"/>
    <w:rPr>
      <w:rFonts w:ascii="Sylfaen" w:hAnsi="Sylfaen" w:cs="Sylfaen" w:hint="default"/>
      <w:sz w:val="20"/>
      <w:szCs w:val="20"/>
    </w:rPr>
  </w:style>
  <w:style w:type="character" w:customStyle="1" w:styleId="FontStyle68">
    <w:name w:val="Font Style68"/>
    <w:basedOn w:val="a0"/>
    <w:rsid w:val="00073945"/>
    <w:rPr>
      <w:rFonts w:ascii="Sylfaen" w:hAnsi="Sylfaen" w:cs="Sylfaen" w:hint="default"/>
      <w:b/>
      <w:bCs/>
      <w:sz w:val="18"/>
      <w:szCs w:val="18"/>
    </w:rPr>
  </w:style>
  <w:style w:type="character" w:customStyle="1" w:styleId="FontStyle71">
    <w:name w:val="Font Style71"/>
    <w:basedOn w:val="a0"/>
    <w:rsid w:val="00073945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FontStyle72">
    <w:name w:val="Font Style72"/>
    <w:basedOn w:val="a0"/>
    <w:rsid w:val="00073945"/>
    <w:rPr>
      <w:rFonts w:ascii="Sylfaen" w:hAnsi="Sylfaen" w:cs="Sylfaen" w:hint="default"/>
      <w:b/>
      <w:bCs/>
      <w:sz w:val="14"/>
      <w:szCs w:val="14"/>
    </w:rPr>
  </w:style>
  <w:style w:type="character" w:customStyle="1" w:styleId="FontStyle73">
    <w:name w:val="Font Style73"/>
    <w:basedOn w:val="a0"/>
    <w:rsid w:val="00073945"/>
    <w:rPr>
      <w:rFonts w:ascii="Sylfaen" w:hAnsi="Sylfaen" w:cs="Sylfaen" w:hint="default"/>
      <w:sz w:val="20"/>
      <w:szCs w:val="20"/>
    </w:rPr>
  </w:style>
  <w:style w:type="character" w:customStyle="1" w:styleId="FontStyle74">
    <w:name w:val="Font Style74"/>
    <w:basedOn w:val="a0"/>
    <w:rsid w:val="00073945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75">
    <w:name w:val="Font Style75"/>
    <w:basedOn w:val="a0"/>
    <w:rsid w:val="00073945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76">
    <w:name w:val="Font Style76"/>
    <w:basedOn w:val="a0"/>
    <w:rsid w:val="00073945"/>
    <w:rPr>
      <w:rFonts w:ascii="Franklin Gothic Medium" w:hAnsi="Franklin Gothic Medium" w:cs="Franklin Gothic Medium" w:hint="default"/>
      <w:b/>
      <w:bCs/>
      <w:sz w:val="16"/>
      <w:szCs w:val="16"/>
    </w:rPr>
  </w:style>
  <w:style w:type="character" w:customStyle="1" w:styleId="FontStyle77">
    <w:name w:val="Font Style77"/>
    <w:basedOn w:val="a0"/>
    <w:rsid w:val="00073945"/>
    <w:rPr>
      <w:rFonts w:ascii="Sylfaen" w:hAnsi="Sylfaen" w:cs="Sylfaen" w:hint="default"/>
      <w:w w:val="150"/>
      <w:sz w:val="12"/>
      <w:szCs w:val="12"/>
    </w:rPr>
  </w:style>
  <w:style w:type="character" w:customStyle="1" w:styleId="FontStyle78">
    <w:name w:val="Font Style78"/>
    <w:basedOn w:val="a0"/>
    <w:rsid w:val="00073945"/>
    <w:rPr>
      <w:rFonts w:ascii="Georgia" w:hAnsi="Georgia" w:cs="Georgia" w:hint="default"/>
      <w:b/>
      <w:bCs/>
      <w:i/>
      <w:iCs/>
      <w:spacing w:val="-20"/>
      <w:sz w:val="18"/>
      <w:szCs w:val="18"/>
    </w:rPr>
  </w:style>
  <w:style w:type="character" w:customStyle="1" w:styleId="FontStyle79">
    <w:name w:val="Font Style79"/>
    <w:basedOn w:val="a0"/>
    <w:rsid w:val="00073945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80">
    <w:name w:val="Font Style80"/>
    <w:basedOn w:val="a0"/>
    <w:rsid w:val="00073945"/>
    <w:rPr>
      <w:rFonts w:ascii="Sylfaen" w:hAnsi="Sylfaen" w:cs="Sylfaen" w:hint="default"/>
      <w:b/>
      <w:bCs/>
      <w:i/>
      <w:iCs/>
      <w:spacing w:val="20"/>
      <w:sz w:val="20"/>
      <w:szCs w:val="20"/>
    </w:rPr>
  </w:style>
  <w:style w:type="character" w:customStyle="1" w:styleId="FontStyle81">
    <w:name w:val="Font Style81"/>
    <w:basedOn w:val="a0"/>
    <w:rsid w:val="00073945"/>
    <w:rPr>
      <w:rFonts w:ascii="Sylfaen" w:hAnsi="Sylfaen" w:cs="Sylfaen" w:hint="default"/>
      <w:b/>
      <w:bCs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73945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WW8Num2z0">
    <w:name w:val="WW8Num2z0"/>
    <w:rsid w:val="00073945"/>
    <w:rPr>
      <w:rFonts w:ascii="Symbol" w:hAnsi="Symbol" w:hint="default"/>
    </w:rPr>
  </w:style>
  <w:style w:type="character" w:customStyle="1" w:styleId="WW8Num2z1">
    <w:name w:val="WW8Num2z1"/>
    <w:rsid w:val="00073945"/>
    <w:rPr>
      <w:rFonts w:ascii="OpenSymbol" w:eastAsia="OpenSymbol" w:hint="eastAsia"/>
    </w:rPr>
  </w:style>
  <w:style w:type="character" w:customStyle="1" w:styleId="Absatz-Standardschriftart">
    <w:name w:val="Absatz-Standardschriftart"/>
    <w:rsid w:val="00073945"/>
  </w:style>
  <w:style w:type="character" w:customStyle="1" w:styleId="WW-Absatz-Standardschriftart">
    <w:name w:val="WW-Absatz-Standardschriftart"/>
    <w:rsid w:val="00073945"/>
  </w:style>
  <w:style w:type="character" w:customStyle="1" w:styleId="WW-Absatz-Standardschriftart1">
    <w:name w:val="WW-Absatz-Standardschriftart1"/>
    <w:rsid w:val="00073945"/>
  </w:style>
  <w:style w:type="character" w:customStyle="1" w:styleId="afa">
    <w:name w:val="Маркеры списка"/>
    <w:rsid w:val="00073945"/>
    <w:rPr>
      <w:rFonts w:ascii="OpenSymbol" w:eastAsia="OpenSymbol" w:hAnsi="OpenSymbol" w:hint="eastAsia"/>
    </w:rPr>
  </w:style>
  <w:style w:type="character" w:customStyle="1" w:styleId="unicode">
    <w:name w:val="unicode"/>
    <w:basedOn w:val="a0"/>
    <w:rsid w:val="00073945"/>
    <w:rPr>
      <w:rFonts w:ascii="Times New Roman" w:hAnsi="Times New Roman" w:cs="Times New Roman" w:hint="default"/>
    </w:rPr>
  </w:style>
  <w:style w:type="character" w:customStyle="1" w:styleId="afb">
    <w:name w:val="Знак Знак"/>
    <w:rsid w:val="00073945"/>
    <w:rPr>
      <w:b/>
      <w:bCs w:val="0"/>
      <w:sz w:val="24"/>
    </w:rPr>
  </w:style>
  <w:style w:type="paragraph" w:styleId="afc">
    <w:name w:val="List Paragraph"/>
    <w:basedOn w:val="a"/>
    <w:uiPriority w:val="34"/>
    <w:qFormat/>
    <w:rsid w:val="00CD0230"/>
    <w:pPr>
      <w:ind w:left="720"/>
      <w:contextualSpacing/>
    </w:pPr>
  </w:style>
  <w:style w:type="paragraph" w:customStyle="1" w:styleId="msonormal0">
    <w:name w:val="msonormal"/>
    <w:rsid w:val="0053022D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d">
    <w:name w:val="Текст сноски Знак"/>
    <w:basedOn w:val="a0"/>
    <w:link w:val="afe"/>
    <w:uiPriority w:val="99"/>
    <w:semiHidden/>
    <w:rsid w:val="0053022D"/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paragraph" w:styleId="afe">
    <w:name w:val="footnote text"/>
    <w:link w:val="afd"/>
    <w:uiPriority w:val="99"/>
    <w:semiHidden/>
    <w:unhideWhenUsed/>
    <w:rsid w:val="0053022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customStyle="1" w:styleId="aff">
    <w:name w:val="Текст концевой сноски Знак"/>
    <w:basedOn w:val="a0"/>
    <w:link w:val="aff0"/>
    <w:uiPriority w:val="99"/>
    <w:semiHidden/>
    <w:rsid w:val="0053022D"/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paragraph" w:styleId="aff0">
    <w:name w:val="endnote text"/>
    <w:link w:val="aff"/>
    <w:uiPriority w:val="99"/>
    <w:semiHidden/>
    <w:unhideWhenUsed/>
    <w:rsid w:val="0053022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paragraph" w:styleId="aff1">
    <w:name w:val="No Spacing"/>
    <w:qFormat/>
    <w:rsid w:val="0053022D"/>
    <w:pPr>
      <w:spacing w:after="0" w:line="240" w:lineRule="auto"/>
    </w:pPr>
  </w:style>
  <w:style w:type="paragraph" w:customStyle="1" w:styleId="1e">
    <w:name w:val="Текст1"/>
    <w:rsid w:val="0053022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ntStyle11">
    <w:name w:val="Font Style11"/>
    <w:rsid w:val="0053022D"/>
    <w:rPr>
      <w:rFonts w:ascii="Arial" w:hAnsi="Arial" w:cs="Arial" w:hint="default"/>
      <w:b/>
      <w:bCs/>
      <w:sz w:val="18"/>
      <w:szCs w:val="18"/>
    </w:rPr>
  </w:style>
  <w:style w:type="character" w:customStyle="1" w:styleId="FontStyle12">
    <w:name w:val="Font Style12"/>
    <w:rsid w:val="0053022D"/>
    <w:rPr>
      <w:rFonts w:ascii="Arial" w:hAnsi="Arial" w:cs="Arial" w:hint="default"/>
      <w:sz w:val="20"/>
      <w:szCs w:val="20"/>
    </w:rPr>
  </w:style>
  <w:style w:type="character" w:customStyle="1" w:styleId="FontStyle13">
    <w:name w:val="Font Style13"/>
    <w:rsid w:val="0053022D"/>
    <w:rPr>
      <w:rFonts w:ascii="MS Reference Sans Serif" w:hAnsi="MS Reference Sans Serif" w:cs="MS Reference Sans Serif" w:hint="default"/>
      <w:b/>
      <w:bCs/>
      <w:i/>
      <w:iCs/>
      <w:spacing w:val="-10"/>
      <w:sz w:val="18"/>
      <w:szCs w:val="18"/>
    </w:rPr>
  </w:style>
  <w:style w:type="character" w:customStyle="1" w:styleId="FontStyle14">
    <w:name w:val="Font Style14"/>
    <w:rsid w:val="0053022D"/>
    <w:rPr>
      <w:rFonts w:ascii="Arial" w:hAnsi="Arial" w:cs="Arial" w:hint="default"/>
      <w:sz w:val="20"/>
      <w:szCs w:val="20"/>
    </w:rPr>
  </w:style>
  <w:style w:type="character" w:customStyle="1" w:styleId="FontStyle15">
    <w:name w:val="Font Style15"/>
    <w:rsid w:val="0053022D"/>
    <w:rPr>
      <w:rFonts w:ascii="Arial" w:hAnsi="Arial" w:cs="Arial" w:hint="default"/>
      <w:sz w:val="20"/>
      <w:szCs w:val="20"/>
    </w:rPr>
  </w:style>
  <w:style w:type="table" w:styleId="aff2">
    <w:name w:val="Table Grid"/>
    <w:basedOn w:val="a1"/>
    <w:uiPriority w:val="59"/>
    <w:rsid w:val="00254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rsid w:val="00DE7478"/>
    <w:pPr>
      <w:suppressAutoHyphens/>
      <w:spacing w:after="0" w:line="360" w:lineRule="auto"/>
      <w:ind w:firstLine="360"/>
      <w:jc w:val="both"/>
    </w:pPr>
    <w:rPr>
      <w:rFonts w:ascii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8973</Words>
  <Characters>51150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Зоя Ломакина</cp:lastModifiedBy>
  <cp:revision>10</cp:revision>
  <cp:lastPrinted>2018-02-12T06:47:00Z</cp:lastPrinted>
  <dcterms:created xsi:type="dcterms:W3CDTF">2016-09-22T10:55:00Z</dcterms:created>
  <dcterms:modified xsi:type="dcterms:W3CDTF">2018-05-26T06:03:00Z</dcterms:modified>
</cp:coreProperties>
</file>